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9184AD" w14:textId="77777777" w:rsidR="0002324E" w:rsidRPr="0098179C" w:rsidRDefault="0098179C" w:rsidP="0098179C">
      <w:pPr>
        <w:tabs>
          <w:tab w:val="left" w:pos="3828"/>
          <w:tab w:val="left" w:pos="5245"/>
          <w:tab w:val="left" w:pos="5529"/>
        </w:tabs>
        <w:ind w:left="423" w:firstLine="428"/>
        <w:rPr>
          <w:rFonts w:ascii="Times New Roman" w:hAnsi="Times New Roman" w:cs="Times New Roman"/>
          <w:b/>
          <w:bCs/>
          <w:sz w:val="24"/>
          <w:szCs w:val="24"/>
        </w:rPr>
      </w:pPr>
      <w:r w:rsidRPr="0098179C">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98179C">
        <w:rPr>
          <w:rFonts w:ascii="Times New Roman" w:hAnsi="Times New Roman" w:cs="Times New Roman"/>
          <w:b/>
          <w:bCs/>
          <w:sz w:val="24"/>
          <w:szCs w:val="24"/>
        </w:rPr>
        <w:t xml:space="preserve">         </w:t>
      </w:r>
      <w:r w:rsidR="0002324E" w:rsidRPr="0098179C">
        <w:rPr>
          <w:rFonts w:ascii="Times New Roman" w:hAnsi="Times New Roman" w:cs="Times New Roman"/>
          <w:b/>
          <w:bCs/>
          <w:sz w:val="24"/>
          <w:szCs w:val="24"/>
        </w:rPr>
        <w:t>ANEXO II</w:t>
      </w:r>
    </w:p>
    <w:p w14:paraId="7F9B8D20" w14:textId="77777777" w:rsidR="0002324E" w:rsidRPr="0098179C" w:rsidRDefault="0098179C" w:rsidP="0098179C">
      <w:pPr>
        <w:rPr>
          <w:rFonts w:ascii="Times New Roman" w:hAnsi="Times New Roman" w:cs="Times New Roman"/>
          <w:b/>
          <w:bCs/>
          <w:sz w:val="24"/>
          <w:szCs w:val="24"/>
        </w:rPr>
      </w:pPr>
      <w:r w:rsidRPr="0098179C">
        <w:rPr>
          <w:rFonts w:ascii="Times New Roman" w:hAnsi="Times New Roman" w:cs="Times New Roman"/>
          <w:b/>
          <w:bCs/>
          <w:sz w:val="24"/>
          <w:szCs w:val="24"/>
        </w:rPr>
        <w:t xml:space="preserve">                                               </w:t>
      </w:r>
      <w:r w:rsidR="0002324E" w:rsidRPr="0098179C">
        <w:rPr>
          <w:rFonts w:ascii="Times New Roman" w:hAnsi="Times New Roman" w:cs="Times New Roman"/>
          <w:b/>
          <w:bCs/>
          <w:sz w:val="24"/>
          <w:szCs w:val="24"/>
        </w:rPr>
        <w:t xml:space="preserve">         PLANILHA DE PROPOSTA</w:t>
      </w:r>
    </w:p>
    <w:p w14:paraId="0D82123E" w14:textId="77777777" w:rsidR="0002324E" w:rsidRPr="0098179C" w:rsidRDefault="0002324E" w:rsidP="0002324E">
      <w:pPr>
        <w:jc w:val="center"/>
        <w:rPr>
          <w:rFonts w:ascii="Times New Roman" w:hAnsi="Times New Roman" w:cs="Times New Roman"/>
          <w:b/>
          <w:bCs/>
          <w:sz w:val="24"/>
          <w:szCs w:val="24"/>
          <w:u w:val="single"/>
        </w:rPr>
      </w:pPr>
    </w:p>
    <w:p w14:paraId="520293B0" w14:textId="04635064" w:rsidR="0098179C" w:rsidRPr="0098179C" w:rsidRDefault="0098179C" w:rsidP="0098179C">
      <w:pPr>
        <w:tabs>
          <w:tab w:val="left" w:pos="3828"/>
        </w:tabs>
        <w:ind w:left="423" w:firstLine="993"/>
        <w:rPr>
          <w:rFonts w:ascii="Times New Roman" w:hAnsi="Times New Roman" w:cs="Times New Roman"/>
          <w:b/>
          <w:bCs/>
          <w:sz w:val="24"/>
          <w:szCs w:val="24"/>
        </w:rPr>
      </w:pPr>
      <w:r w:rsidRPr="0098179C">
        <w:rPr>
          <w:rFonts w:ascii="Times New Roman" w:hAnsi="Times New Roman" w:cs="Times New Roman"/>
          <w:b/>
          <w:bCs/>
          <w:sz w:val="24"/>
          <w:szCs w:val="24"/>
        </w:rPr>
        <w:t xml:space="preserve">                     </w:t>
      </w:r>
      <w:r w:rsidR="0002324E" w:rsidRPr="0098179C">
        <w:rPr>
          <w:rFonts w:ascii="Times New Roman" w:hAnsi="Times New Roman" w:cs="Times New Roman"/>
          <w:b/>
          <w:bCs/>
          <w:sz w:val="24"/>
          <w:szCs w:val="24"/>
        </w:rPr>
        <w:t>Pre</w:t>
      </w:r>
      <w:r w:rsidR="007838C8" w:rsidRPr="0098179C">
        <w:rPr>
          <w:rFonts w:ascii="Times New Roman" w:hAnsi="Times New Roman" w:cs="Times New Roman"/>
          <w:b/>
          <w:bCs/>
          <w:sz w:val="24"/>
          <w:szCs w:val="24"/>
        </w:rPr>
        <w:t>gão Eletrônico n° CPAM7-178/00</w:t>
      </w:r>
      <w:r w:rsidR="005627DD">
        <w:rPr>
          <w:rFonts w:ascii="Times New Roman" w:hAnsi="Times New Roman" w:cs="Times New Roman"/>
          <w:b/>
          <w:bCs/>
          <w:sz w:val="24"/>
          <w:szCs w:val="24"/>
        </w:rPr>
        <w:t>0</w:t>
      </w:r>
      <w:r w:rsidR="00A806CB">
        <w:rPr>
          <w:rFonts w:ascii="Times New Roman" w:hAnsi="Times New Roman" w:cs="Times New Roman"/>
          <w:b/>
          <w:bCs/>
          <w:sz w:val="24"/>
          <w:szCs w:val="24"/>
        </w:rPr>
        <w:t>4</w:t>
      </w:r>
      <w:r w:rsidR="0002324E" w:rsidRPr="0098179C">
        <w:rPr>
          <w:rFonts w:ascii="Times New Roman" w:hAnsi="Times New Roman" w:cs="Times New Roman"/>
          <w:b/>
          <w:bCs/>
          <w:sz w:val="24"/>
          <w:szCs w:val="24"/>
        </w:rPr>
        <w:t>/2</w:t>
      </w:r>
      <w:r w:rsidR="005627DD">
        <w:rPr>
          <w:rFonts w:ascii="Times New Roman" w:hAnsi="Times New Roman" w:cs="Times New Roman"/>
          <w:b/>
          <w:bCs/>
          <w:sz w:val="24"/>
          <w:szCs w:val="24"/>
        </w:rPr>
        <w:t>5</w:t>
      </w:r>
    </w:p>
    <w:p w14:paraId="47E8A57F" w14:textId="6C03EC5D" w:rsidR="0002324E" w:rsidRDefault="0098179C" w:rsidP="0098179C">
      <w:pPr>
        <w:tabs>
          <w:tab w:val="left" w:pos="3828"/>
        </w:tabs>
        <w:ind w:left="423" w:firstLine="993"/>
        <w:rPr>
          <w:rFonts w:ascii="Times New Roman" w:hAnsi="Times New Roman" w:cs="Times New Roman"/>
          <w:sz w:val="24"/>
          <w:szCs w:val="24"/>
        </w:rPr>
      </w:pPr>
      <w:r w:rsidRPr="0098179C">
        <w:rPr>
          <w:rFonts w:ascii="Times New Roman" w:hAnsi="Times New Roman" w:cs="Times New Roman"/>
          <w:b/>
          <w:bCs/>
          <w:sz w:val="24"/>
          <w:szCs w:val="24"/>
        </w:rPr>
        <w:t xml:space="preserve">         </w:t>
      </w:r>
      <w:r w:rsidR="0002324E" w:rsidRPr="0098179C">
        <w:rPr>
          <w:rStyle w:val="Forte"/>
          <w:rFonts w:ascii="Times New Roman" w:hAnsi="Times New Roman" w:cs="Times New Roman"/>
          <w:color w:val="000000"/>
          <w:sz w:val="24"/>
          <w:szCs w:val="24"/>
        </w:rPr>
        <w:t xml:space="preserve">   Processo Administrativo n.° </w:t>
      </w:r>
      <w:proofErr w:type="gramStart"/>
      <w:r w:rsidR="0002324E" w:rsidRPr="0098179C">
        <w:rPr>
          <w:rFonts w:ascii="Times New Roman" w:hAnsi="Times New Roman" w:cs="Times New Roman"/>
          <w:sz w:val="24"/>
          <w:szCs w:val="24"/>
        </w:rPr>
        <w:t>SEI</w:t>
      </w:r>
      <w:proofErr w:type="gramEnd"/>
      <w:r w:rsidR="0002324E" w:rsidRPr="0098179C">
        <w:rPr>
          <w:rFonts w:ascii="Times New Roman" w:hAnsi="Times New Roman" w:cs="Times New Roman"/>
          <w:sz w:val="24"/>
          <w:szCs w:val="24"/>
        </w:rPr>
        <w:t xml:space="preserve"> </w:t>
      </w:r>
      <w:r w:rsidR="005627DD" w:rsidRPr="005627DD">
        <w:rPr>
          <w:rFonts w:ascii="Times New Roman" w:hAnsi="Times New Roman" w:cs="Times New Roman"/>
          <w:sz w:val="24"/>
          <w:szCs w:val="24"/>
        </w:rPr>
        <w:t>057.00</w:t>
      </w:r>
      <w:r w:rsidR="00CB5A68">
        <w:rPr>
          <w:rFonts w:ascii="Times New Roman" w:hAnsi="Times New Roman" w:cs="Times New Roman"/>
          <w:sz w:val="24"/>
          <w:szCs w:val="24"/>
        </w:rPr>
        <w:t>273105</w:t>
      </w:r>
      <w:r w:rsidR="005627DD" w:rsidRPr="005627DD">
        <w:rPr>
          <w:rFonts w:ascii="Times New Roman" w:hAnsi="Times New Roman" w:cs="Times New Roman"/>
          <w:sz w:val="24"/>
          <w:szCs w:val="24"/>
        </w:rPr>
        <w:t>/2025-</w:t>
      </w:r>
      <w:r w:rsidR="00CB5A68">
        <w:rPr>
          <w:rFonts w:ascii="Times New Roman" w:hAnsi="Times New Roman" w:cs="Times New Roman"/>
          <w:sz w:val="24"/>
          <w:szCs w:val="24"/>
        </w:rPr>
        <w:t>79</w:t>
      </w:r>
    </w:p>
    <w:p w14:paraId="75E1871D" w14:textId="77777777" w:rsidR="00EA2187" w:rsidRDefault="00EA2187" w:rsidP="0098179C">
      <w:pPr>
        <w:tabs>
          <w:tab w:val="left" w:pos="3828"/>
        </w:tabs>
        <w:ind w:left="423" w:firstLine="993"/>
        <w:rPr>
          <w:rFonts w:ascii="Times New Roman" w:hAnsi="Times New Roman" w:cs="Times New Roman"/>
          <w:sz w:val="24"/>
          <w:szCs w:val="24"/>
        </w:rPr>
      </w:pPr>
    </w:p>
    <w:p w14:paraId="4321DBD1" w14:textId="37B6B95F" w:rsidR="0002324E" w:rsidRPr="00CB5A68" w:rsidRDefault="00CB5A68" w:rsidP="0002324E">
      <w:pPr>
        <w:pStyle w:val="NormalWeb"/>
        <w:spacing w:before="0" w:beforeAutospacing="0" w:after="0" w:afterAutospacing="0"/>
        <w:jc w:val="center"/>
        <w:rPr>
          <w:rFonts w:ascii="Arial" w:hAnsi="Arial" w:cs="Arial"/>
          <w:b/>
          <w:color w:val="000000"/>
          <w:u w:val="single"/>
        </w:rPr>
      </w:pPr>
      <w:r w:rsidRPr="00CB5A68">
        <w:rPr>
          <w:rFonts w:ascii="Arial" w:hAnsi="Arial" w:cs="Arial"/>
          <w:b/>
          <w:color w:val="000000"/>
          <w:u w:val="single"/>
        </w:rPr>
        <w:t>Aquisição de suprimentos de Informática (Disco Rígido – Padrão SSD) para o CPA/M-7</w:t>
      </w:r>
    </w:p>
    <w:p w14:paraId="77F2480D" w14:textId="77777777" w:rsidR="00CB5A68" w:rsidRDefault="00CB5A68" w:rsidP="0002324E">
      <w:pPr>
        <w:pStyle w:val="NormalWeb"/>
        <w:spacing w:before="0" w:beforeAutospacing="0" w:after="0" w:afterAutospacing="0"/>
        <w:jc w:val="center"/>
        <w:rPr>
          <w:rFonts w:ascii="Arial" w:hAnsi="Arial" w:cs="Arial"/>
          <w:b/>
          <w:color w:val="000000"/>
        </w:rPr>
      </w:pPr>
    </w:p>
    <w:tbl>
      <w:tblPr>
        <w:tblStyle w:val="Tabelacomgrade"/>
        <w:tblW w:w="0" w:type="auto"/>
        <w:tblLook w:val="04A0" w:firstRow="1" w:lastRow="0" w:firstColumn="1" w:lastColumn="0" w:noHBand="0" w:noVBand="1"/>
      </w:tblPr>
      <w:tblGrid>
        <w:gridCol w:w="1101"/>
        <w:gridCol w:w="2835"/>
        <w:gridCol w:w="1218"/>
        <w:gridCol w:w="1736"/>
        <w:gridCol w:w="1156"/>
        <w:gridCol w:w="1701"/>
      </w:tblGrid>
      <w:tr w:rsidR="00BE3ADC" w14:paraId="1E643419" w14:textId="77777777" w:rsidTr="00BE3ADC">
        <w:tc>
          <w:tcPr>
            <w:tcW w:w="1101" w:type="dxa"/>
            <w:vAlign w:val="center"/>
          </w:tcPr>
          <w:p w14:paraId="094EFC01" w14:textId="74AAA9B0" w:rsidR="00BE3ADC" w:rsidRDefault="00BE3ADC" w:rsidP="0002324E">
            <w:pPr>
              <w:pStyle w:val="NormalWeb"/>
              <w:spacing w:before="0" w:beforeAutospacing="0" w:after="0" w:afterAutospacing="0"/>
              <w:jc w:val="center"/>
            </w:pPr>
            <w:r w:rsidRPr="007B746F">
              <w:rPr>
                <w:b/>
                <w:bCs/>
                <w:color w:val="FF0000"/>
              </w:rPr>
              <w:t>I</w:t>
            </w:r>
            <w:r>
              <w:rPr>
                <w:b/>
                <w:bCs/>
                <w:color w:val="FF0000"/>
              </w:rPr>
              <w:t>tem</w:t>
            </w:r>
          </w:p>
        </w:tc>
        <w:tc>
          <w:tcPr>
            <w:tcW w:w="2835" w:type="dxa"/>
            <w:vAlign w:val="center"/>
          </w:tcPr>
          <w:p w14:paraId="362659B4" w14:textId="4498A98C" w:rsidR="00BE3ADC" w:rsidRDefault="00BE3ADC" w:rsidP="0002324E">
            <w:pPr>
              <w:pStyle w:val="NormalWeb"/>
              <w:spacing w:before="0" w:beforeAutospacing="0" w:after="0" w:afterAutospacing="0"/>
              <w:jc w:val="center"/>
            </w:pPr>
            <w:r w:rsidRPr="007B746F">
              <w:rPr>
                <w:b/>
                <w:bCs/>
                <w:color w:val="FF0000"/>
              </w:rPr>
              <w:t>DESCRIÇÃO</w:t>
            </w:r>
          </w:p>
        </w:tc>
        <w:tc>
          <w:tcPr>
            <w:tcW w:w="1218" w:type="dxa"/>
            <w:vAlign w:val="center"/>
          </w:tcPr>
          <w:p w14:paraId="784C0FBA" w14:textId="3DEA131D" w:rsidR="00BE3ADC" w:rsidRDefault="00BE3ADC" w:rsidP="0002324E">
            <w:pPr>
              <w:pStyle w:val="NormalWeb"/>
              <w:spacing w:before="0" w:beforeAutospacing="0" w:after="0" w:afterAutospacing="0"/>
              <w:jc w:val="center"/>
            </w:pPr>
            <w:proofErr w:type="spellStart"/>
            <w:r w:rsidRPr="00BE3ADC">
              <w:rPr>
                <w:color w:val="FF0000"/>
              </w:rPr>
              <w:t>Qnt</w:t>
            </w:r>
            <w:proofErr w:type="spellEnd"/>
          </w:p>
        </w:tc>
        <w:tc>
          <w:tcPr>
            <w:tcW w:w="1736" w:type="dxa"/>
            <w:vAlign w:val="center"/>
          </w:tcPr>
          <w:p w14:paraId="35E1FBC5" w14:textId="77777777" w:rsidR="00BE3ADC" w:rsidRDefault="00BE3ADC" w:rsidP="0002324E">
            <w:pPr>
              <w:pStyle w:val="NormalWeb"/>
              <w:spacing w:before="0" w:beforeAutospacing="0" w:after="0" w:afterAutospacing="0"/>
              <w:jc w:val="center"/>
              <w:rPr>
                <w:b/>
                <w:bCs/>
                <w:color w:val="FF0000"/>
              </w:rPr>
            </w:pPr>
            <w:r>
              <w:rPr>
                <w:b/>
                <w:bCs/>
                <w:color w:val="FF0000"/>
              </w:rPr>
              <w:t>Marca/Modelo</w:t>
            </w:r>
          </w:p>
          <w:p w14:paraId="19043B66" w14:textId="398483C4" w:rsidR="00BE3ADC" w:rsidRDefault="00BE3ADC" w:rsidP="0002324E">
            <w:pPr>
              <w:pStyle w:val="NormalWeb"/>
              <w:spacing w:before="0" w:beforeAutospacing="0" w:after="0" w:afterAutospacing="0"/>
              <w:jc w:val="center"/>
            </w:pPr>
            <w:r>
              <w:rPr>
                <w:color w:val="000000"/>
              </w:rPr>
              <w:t xml:space="preserve">Observar o Subitem 4.4. </w:t>
            </w:r>
            <w:proofErr w:type="gramStart"/>
            <w:r>
              <w:rPr>
                <w:color w:val="000000"/>
              </w:rPr>
              <w:t>do</w:t>
            </w:r>
            <w:proofErr w:type="gramEnd"/>
            <w:r>
              <w:rPr>
                <w:color w:val="000000"/>
              </w:rPr>
              <w:t xml:space="preserve"> TR</w:t>
            </w:r>
          </w:p>
        </w:tc>
        <w:tc>
          <w:tcPr>
            <w:tcW w:w="1156" w:type="dxa"/>
            <w:vAlign w:val="center"/>
          </w:tcPr>
          <w:p w14:paraId="52677006" w14:textId="198470FC" w:rsidR="00BE3ADC" w:rsidRDefault="00BE3ADC" w:rsidP="0002324E">
            <w:pPr>
              <w:pStyle w:val="NormalWeb"/>
              <w:spacing w:before="0" w:beforeAutospacing="0" w:after="0" w:afterAutospacing="0"/>
              <w:jc w:val="center"/>
            </w:pPr>
            <w:r w:rsidRPr="007B746F">
              <w:rPr>
                <w:b/>
                <w:bCs/>
                <w:color w:val="FF0000"/>
              </w:rPr>
              <w:t>Valor Unid.</w:t>
            </w:r>
          </w:p>
        </w:tc>
        <w:tc>
          <w:tcPr>
            <w:tcW w:w="1701" w:type="dxa"/>
            <w:vAlign w:val="center"/>
          </w:tcPr>
          <w:p w14:paraId="08EF22D5" w14:textId="77777777" w:rsidR="00BE3ADC" w:rsidRPr="007B746F" w:rsidRDefault="00BE3ADC" w:rsidP="006B0209">
            <w:pPr>
              <w:jc w:val="center"/>
              <w:rPr>
                <w:rFonts w:ascii="Times New Roman" w:eastAsia="Times New Roman" w:hAnsi="Times New Roman" w:cs="Times New Roman"/>
                <w:b/>
                <w:bCs/>
                <w:color w:val="FF0000"/>
                <w:sz w:val="24"/>
                <w:szCs w:val="24"/>
                <w:lang w:val="pt-BR" w:eastAsia="pt-BR"/>
              </w:rPr>
            </w:pPr>
            <w:r w:rsidRPr="007B746F">
              <w:rPr>
                <w:rFonts w:ascii="Times New Roman" w:eastAsia="Times New Roman" w:hAnsi="Times New Roman" w:cs="Times New Roman"/>
                <w:b/>
                <w:bCs/>
                <w:color w:val="FF0000"/>
                <w:sz w:val="24"/>
                <w:szCs w:val="24"/>
                <w:lang w:val="pt-BR" w:eastAsia="pt-BR"/>
              </w:rPr>
              <w:t>Valor total do item</w:t>
            </w:r>
          </w:p>
          <w:p w14:paraId="65418A51" w14:textId="512C0837" w:rsidR="00BE3ADC" w:rsidRDefault="00BE3ADC" w:rsidP="0002324E">
            <w:pPr>
              <w:pStyle w:val="NormalWeb"/>
              <w:spacing w:before="0" w:beforeAutospacing="0" w:after="0" w:afterAutospacing="0"/>
              <w:jc w:val="center"/>
            </w:pPr>
          </w:p>
        </w:tc>
      </w:tr>
      <w:tr w:rsidR="00BE3ADC" w14:paraId="46D2829B" w14:textId="77777777" w:rsidTr="00BE3ADC">
        <w:tc>
          <w:tcPr>
            <w:tcW w:w="1101" w:type="dxa"/>
          </w:tcPr>
          <w:p w14:paraId="052F616D" w14:textId="57EC1AB9" w:rsidR="00BE3ADC" w:rsidRDefault="00BE3ADC" w:rsidP="0002324E">
            <w:pPr>
              <w:pStyle w:val="NormalWeb"/>
              <w:spacing w:before="0" w:beforeAutospacing="0" w:after="0" w:afterAutospacing="0"/>
              <w:jc w:val="center"/>
            </w:pPr>
            <w:proofErr w:type="gramStart"/>
            <w:r>
              <w:t>1</w:t>
            </w:r>
            <w:proofErr w:type="gramEnd"/>
          </w:p>
        </w:tc>
        <w:tc>
          <w:tcPr>
            <w:tcW w:w="2835" w:type="dxa"/>
          </w:tcPr>
          <w:p w14:paraId="3999CAB7" w14:textId="77777777" w:rsidR="00BE3ADC" w:rsidRDefault="00BE3ADC" w:rsidP="00BE3ADC">
            <w:pPr>
              <w:jc w:val="center"/>
              <w:rPr>
                <w:color w:val="000000"/>
              </w:rPr>
            </w:pPr>
            <w:r>
              <w:rPr>
                <w:color w:val="000000"/>
              </w:rPr>
              <w:t>Disco Rígido – Padrão SSD</w:t>
            </w:r>
          </w:p>
          <w:p w14:paraId="05B94ADF" w14:textId="5011D8D9" w:rsidR="00BE3ADC" w:rsidRDefault="00BE3ADC" w:rsidP="00BE3ADC">
            <w:pPr>
              <w:pStyle w:val="NormalWeb"/>
              <w:spacing w:before="0" w:beforeAutospacing="0" w:after="0" w:afterAutospacing="0"/>
              <w:jc w:val="center"/>
            </w:pPr>
          </w:p>
        </w:tc>
        <w:tc>
          <w:tcPr>
            <w:tcW w:w="1218" w:type="dxa"/>
          </w:tcPr>
          <w:p w14:paraId="307A104C" w14:textId="46AC99C3" w:rsidR="00BE3ADC" w:rsidRDefault="00BE3ADC" w:rsidP="0002324E">
            <w:pPr>
              <w:pStyle w:val="NormalWeb"/>
              <w:spacing w:before="0" w:beforeAutospacing="0" w:after="0" w:afterAutospacing="0"/>
              <w:jc w:val="center"/>
            </w:pPr>
            <w:r>
              <w:t>271</w:t>
            </w:r>
          </w:p>
        </w:tc>
        <w:tc>
          <w:tcPr>
            <w:tcW w:w="1736" w:type="dxa"/>
          </w:tcPr>
          <w:p w14:paraId="55D011CB" w14:textId="2009DFF8" w:rsidR="00BE3ADC" w:rsidRDefault="00BE3ADC" w:rsidP="0002324E">
            <w:pPr>
              <w:pStyle w:val="NormalWeb"/>
              <w:spacing w:before="0" w:beforeAutospacing="0" w:after="0" w:afterAutospacing="0"/>
              <w:jc w:val="center"/>
            </w:pPr>
          </w:p>
        </w:tc>
        <w:tc>
          <w:tcPr>
            <w:tcW w:w="1156" w:type="dxa"/>
          </w:tcPr>
          <w:p w14:paraId="2A477EF3" w14:textId="0807E552" w:rsidR="00BE3ADC" w:rsidRDefault="00BE3ADC" w:rsidP="0002324E">
            <w:pPr>
              <w:pStyle w:val="NormalWeb"/>
              <w:spacing w:before="0" w:beforeAutospacing="0" w:after="0" w:afterAutospacing="0"/>
              <w:jc w:val="center"/>
            </w:pPr>
            <w:r>
              <w:t>R$</w:t>
            </w:r>
          </w:p>
        </w:tc>
        <w:tc>
          <w:tcPr>
            <w:tcW w:w="1701" w:type="dxa"/>
          </w:tcPr>
          <w:p w14:paraId="13DE00D4" w14:textId="2536614D" w:rsidR="00BE3ADC" w:rsidRDefault="00BE3ADC" w:rsidP="0002324E">
            <w:pPr>
              <w:pStyle w:val="NormalWeb"/>
              <w:spacing w:before="0" w:beforeAutospacing="0" w:after="0" w:afterAutospacing="0"/>
              <w:jc w:val="center"/>
            </w:pPr>
            <w:r>
              <w:t>R$</w:t>
            </w:r>
          </w:p>
        </w:tc>
      </w:tr>
      <w:tr w:rsidR="00BE3ADC" w14:paraId="1EA7225D" w14:textId="77777777" w:rsidTr="00677E9F">
        <w:tc>
          <w:tcPr>
            <w:tcW w:w="9747" w:type="dxa"/>
            <w:gridSpan w:val="6"/>
          </w:tcPr>
          <w:p w14:paraId="01AE8168" w14:textId="77777777" w:rsidR="00BE3ADC" w:rsidRDefault="00BE3ADC" w:rsidP="0002324E">
            <w:pPr>
              <w:pStyle w:val="NormalWeb"/>
              <w:spacing w:before="0" w:beforeAutospacing="0" w:after="0" w:afterAutospacing="0"/>
              <w:jc w:val="center"/>
            </w:pPr>
          </w:p>
        </w:tc>
      </w:tr>
    </w:tbl>
    <w:p w14:paraId="24C3130F" w14:textId="77777777" w:rsidR="00CB5A68" w:rsidRDefault="00CB5A68" w:rsidP="0002324E">
      <w:pPr>
        <w:pStyle w:val="NormalWeb"/>
        <w:spacing w:before="0" w:beforeAutospacing="0" w:after="0" w:afterAutospacing="0"/>
        <w:jc w:val="center"/>
      </w:pPr>
    </w:p>
    <w:p w14:paraId="06D2D092" w14:textId="77777777" w:rsidR="0002324E" w:rsidRDefault="0002324E" w:rsidP="0002324E">
      <w:pPr>
        <w:spacing w:line="360" w:lineRule="auto"/>
        <w:rPr>
          <w:sz w:val="18"/>
          <w:szCs w:val="18"/>
        </w:rPr>
      </w:pPr>
      <w:r>
        <w:rPr>
          <w:sz w:val="18"/>
          <w:szCs w:val="18"/>
        </w:rPr>
        <w:t xml:space="preserve">                          </w:t>
      </w:r>
      <w:r w:rsidRPr="00C532F6">
        <w:rPr>
          <w:sz w:val="18"/>
          <w:szCs w:val="18"/>
        </w:rPr>
        <w:t>- VALIDADE DA PROPOSTA – 60 DIAS</w:t>
      </w:r>
    </w:p>
    <w:p w14:paraId="60981CF2" w14:textId="77777777" w:rsidR="00275482" w:rsidRDefault="00275482" w:rsidP="0002324E">
      <w:pPr>
        <w:spacing w:line="360" w:lineRule="auto"/>
        <w:rPr>
          <w:b/>
          <w:sz w:val="16"/>
          <w:szCs w:val="16"/>
        </w:rPr>
      </w:pPr>
      <w:r w:rsidRPr="007E077F">
        <w:rPr>
          <w:b/>
          <w:sz w:val="16"/>
          <w:szCs w:val="16"/>
        </w:rPr>
        <w:t>*conforme Termo de Referência/ETP</w:t>
      </w:r>
    </w:p>
    <w:p w14:paraId="469B5AB0" w14:textId="2F03C053" w:rsidR="00275482" w:rsidRDefault="00275482" w:rsidP="00275482">
      <w:pPr>
        <w:spacing w:line="360" w:lineRule="auto"/>
        <w:jc w:val="center"/>
        <w:rPr>
          <w:b/>
          <w:sz w:val="16"/>
          <w:szCs w:val="16"/>
        </w:rPr>
      </w:pPr>
    </w:p>
    <w:p w14:paraId="6C32754F" w14:textId="77777777" w:rsidR="00A806CB" w:rsidRDefault="00A806CB" w:rsidP="00275482">
      <w:pPr>
        <w:spacing w:line="360" w:lineRule="auto"/>
        <w:jc w:val="center"/>
        <w:rPr>
          <w:b/>
          <w:sz w:val="16"/>
          <w:szCs w:val="16"/>
        </w:rPr>
      </w:pPr>
    </w:p>
    <w:p w14:paraId="48464232" w14:textId="77777777" w:rsidR="0002324E" w:rsidRPr="007E077F" w:rsidRDefault="0002324E" w:rsidP="0002324E">
      <w:pPr>
        <w:rPr>
          <w:rFonts w:ascii="Times New Roman" w:hAnsi="Times New Roman" w:cs="Times New Roman"/>
          <w:b/>
          <w:sz w:val="24"/>
          <w:szCs w:val="24"/>
          <w:u w:val="single"/>
        </w:rPr>
      </w:pPr>
      <w:r w:rsidRPr="007E077F">
        <w:rPr>
          <w:rFonts w:ascii="Times New Roman" w:hAnsi="Times New Roman" w:cs="Times New Roman"/>
          <w:b/>
          <w:sz w:val="24"/>
          <w:szCs w:val="24"/>
          <w:u w:val="single"/>
        </w:rPr>
        <w:t xml:space="preserve">Prazos: </w:t>
      </w:r>
    </w:p>
    <w:p w14:paraId="51BE0989" w14:textId="1B7782B0" w:rsidR="0002324E" w:rsidRDefault="0002324E" w:rsidP="0002324E">
      <w:pPr>
        <w:rPr>
          <w:rFonts w:ascii="Times New Roman" w:hAnsi="Times New Roman" w:cs="Times New Roman"/>
          <w:sz w:val="24"/>
          <w:szCs w:val="24"/>
        </w:rPr>
      </w:pPr>
      <w:r w:rsidRPr="007E077F">
        <w:rPr>
          <w:rFonts w:ascii="Times New Roman" w:hAnsi="Times New Roman" w:cs="Times New Roman"/>
          <w:b/>
          <w:sz w:val="24"/>
          <w:szCs w:val="24"/>
        </w:rPr>
        <w:t xml:space="preserve">Entrega: </w:t>
      </w:r>
      <w:r w:rsidR="00CE24DE">
        <w:rPr>
          <w:rFonts w:ascii="Times New Roman" w:hAnsi="Times New Roman" w:cs="Times New Roman"/>
          <w:sz w:val="24"/>
          <w:szCs w:val="24"/>
        </w:rPr>
        <w:t>30</w:t>
      </w:r>
      <w:r w:rsidRPr="007E077F">
        <w:rPr>
          <w:rFonts w:ascii="Times New Roman" w:hAnsi="Times New Roman" w:cs="Times New Roman"/>
          <w:sz w:val="24"/>
          <w:szCs w:val="24"/>
        </w:rPr>
        <w:t xml:space="preserve"> (</w:t>
      </w:r>
      <w:r w:rsidR="00CE24DE">
        <w:rPr>
          <w:rFonts w:ascii="Times New Roman" w:hAnsi="Times New Roman" w:cs="Times New Roman"/>
          <w:sz w:val="24"/>
          <w:szCs w:val="24"/>
        </w:rPr>
        <w:t>trinta</w:t>
      </w:r>
      <w:r w:rsidRPr="007E077F">
        <w:rPr>
          <w:rFonts w:ascii="Times New Roman" w:hAnsi="Times New Roman" w:cs="Times New Roman"/>
          <w:sz w:val="24"/>
          <w:szCs w:val="24"/>
        </w:rPr>
        <w:t>) dias,</w:t>
      </w:r>
      <w:r w:rsidR="00E41ECE">
        <w:rPr>
          <w:rFonts w:ascii="Times New Roman" w:hAnsi="Times New Roman" w:cs="Times New Roman"/>
          <w:sz w:val="24"/>
          <w:szCs w:val="24"/>
        </w:rPr>
        <w:t xml:space="preserve"> conforme</w:t>
      </w:r>
      <w:r w:rsidRPr="007E077F">
        <w:rPr>
          <w:rFonts w:ascii="Times New Roman" w:hAnsi="Times New Roman" w:cs="Times New Roman"/>
          <w:sz w:val="24"/>
          <w:szCs w:val="24"/>
        </w:rPr>
        <w:t xml:space="preserve"> </w:t>
      </w:r>
      <w:r w:rsidR="00E41ECE">
        <w:rPr>
          <w:rFonts w:ascii="Times New Roman" w:hAnsi="Times New Roman" w:cs="Times New Roman"/>
          <w:sz w:val="24"/>
          <w:szCs w:val="24"/>
        </w:rPr>
        <w:t>sub</w:t>
      </w:r>
      <w:r w:rsidRPr="007E077F">
        <w:rPr>
          <w:rFonts w:ascii="Times New Roman" w:hAnsi="Times New Roman" w:cs="Times New Roman"/>
          <w:sz w:val="24"/>
          <w:szCs w:val="24"/>
        </w:rPr>
        <w:t xml:space="preserve">item </w:t>
      </w:r>
      <w:r w:rsidR="00A806CB">
        <w:rPr>
          <w:rFonts w:ascii="Times New Roman" w:hAnsi="Times New Roman" w:cs="Times New Roman"/>
          <w:sz w:val="24"/>
          <w:szCs w:val="24"/>
        </w:rPr>
        <w:t>5.1.</w:t>
      </w:r>
      <w:r w:rsidRPr="007E077F">
        <w:rPr>
          <w:rFonts w:ascii="Times New Roman" w:hAnsi="Times New Roman" w:cs="Times New Roman"/>
          <w:sz w:val="24"/>
          <w:szCs w:val="24"/>
        </w:rPr>
        <w:t xml:space="preserve"> </w:t>
      </w:r>
      <w:proofErr w:type="gramStart"/>
      <w:r w:rsidRPr="007E077F">
        <w:rPr>
          <w:rFonts w:ascii="Times New Roman" w:hAnsi="Times New Roman" w:cs="Times New Roman"/>
          <w:sz w:val="24"/>
          <w:szCs w:val="24"/>
        </w:rPr>
        <w:t>do</w:t>
      </w:r>
      <w:proofErr w:type="gramEnd"/>
      <w:r w:rsidRPr="007E077F">
        <w:rPr>
          <w:rFonts w:ascii="Times New Roman" w:hAnsi="Times New Roman" w:cs="Times New Roman"/>
          <w:sz w:val="24"/>
          <w:szCs w:val="24"/>
        </w:rPr>
        <w:t xml:space="preserve"> T</w:t>
      </w:r>
      <w:r w:rsidR="00A806CB">
        <w:rPr>
          <w:rFonts w:ascii="Times New Roman" w:hAnsi="Times New Roman" w:cs="Times New Roman"/>
          <w:sz w:val="24"/>
          <w:szCs w:val="24"/>
        </w:rPr>
        <w:t>R</w:t>
      </w:r>
      <w:r w:rsidRPr="007E077F">
        <w:rPr>
          <w:rFonts w:ascii="Times New Roman" w:hAnsi="Times New Roman" w:cs="Times New Roman"/>
          <w:sz w:val="24"/>
          <w:szCs w:val="24"/>
        </w:rPr>
        <w:t xml:space="preserve">. </w:t>
      </w:r>
    </w:p>
    <w:p w14:paraId="3E04852C" w14:textId="598A0C1A" w:rsidR="00EA2187" w:rsidRDefault="00EA2187" w:rsidP="0002324E">
      <w:pPr>
        <w:rPr>
          <w:rFonts w:ascii="Times New Roman" w:hAnsi="Times New Roman" w:cs="Times New Roman"/>
          <w:sz w:val="24"/>
          <w:szCs w:val="24"/>
        </w:rPr>
      </w:pPr>
      <w:r w:rsidRPr="005627DD">
        <w:rPr>
          <w:rFonts w:ascii="Times New Roman" w:hAnsi="Times New Roman" w:cs="Times New Roman"/>
          <w:b/>
          <w:bCs/>
          <w:sz w:val="24"/>
          <w:szCs w:val="24"/>
        </w:rPr>
        <w:t>Garantia:</w:t>
      </w:r>
      <w:r>
        <w:rPr>
          <w:rFonts w:ascii="Times New Roman" w:hAnsi="Times New Roman" w:cs="Times New Roman"/>
          <w:sz w:val="24"/>
          <w:szCs w:val="24"/>
        </w:rPr>
        <w:t xml:space="preserve"> Conforme subitem 4.</w:t>
      </w:r>
      <w:r w:rsidR="00A806CB">
        <w:rPr>
          <w:rFonts w:ascii="Times New Roman" w:hAnsi="Times New Roman" w:cs="Times New Roman"/>
          <w:sz w:val="24"/>
          <w:szCs w:val="24"/>
        </w:rPr>
        <w:t>5.1</w:t>
      </w:r>
      <w:r>
        <w:rPr>
          <w:rFonts w:ascii="Times New Roman" w:hAnsi="Times New Roman" w:cs="Times New Roman"/>
          <w:sz w:val="24"/>
          <w:szCs w:val="24"/>
        </w:rPr>
        <w:t>. do T</w:t>
      </w:r>
      <w:r w:rsidR="005627DD">
        <w:rPr>
          <w:rFonts w:ascii="Times New Roman" w:hAnsi="Times New Roman" w:cs="Times New Roman"/>
          <w:sz w:val="24"/>
          <w:szCs w:val="24"/>
        </w:rPr>
        <w:t>R</w:t>
      </w:r>
      <w:r>
        <w:rPr>
          <w:rFonts w:ascii="Times New Roman" w:hAnsi="Times New Roman" w:cs="Times New Roman"/>
          <w:sz w:val="24"/>
          <w:szCs w:val="24"/>
        </w:rPr>
        <w:t>.</w:t>
      </w:r>
    </w:p>
    <w:p w14:paraId="0280AF01" w14:textId="77777777" w:rsidR="002E3D79" w:rsidRDefault="002E3D79" w:rsidP="0002324E">
      <w:pPr>
        <w:rPr>
          <w:rFonts w:ascii="Times New Roman" w:hAnsi="Times New Roman" w:cs="Times New Roman"/>
          <w:sz w:val="24"/>
          <w:szCs w:val="24"/>
        </w:rPr>
      </w:pPr>
    </w:p>
    <w:p w14:paraId="1DC671DD" w14:textId="77777777" w:rsidR="0002324E" w:rsidRPr="007E077F" w:rsidRDefault="0002324E" w:rsidP="0002324E">
      <w:pPr>
        <w:rPr>
          <w:rFonts w:ascii="Times New Roman" w:hAnsi="Times New Roman" w:cs="Times New Roman"/>
          <w:sz w:val="24"/>
          <w:szCs w:val="24"/>
        </w:rPr>
      </w:pPr>
    </w:p>
    <w:p w14:paraId="3232BDCE" w14:textId="77777777" w:rsidR="0002324E" w:rsidRPr="00D12CE1" w:rsidRDefault="0002324E" w:rsidP="0002324E">
      <w:pPr>
        <w:spacing w:line="360" w:lineRule="auto"/>
        <w:rPr>
          <w:b/>
        </w:rPr>
      </w:pPr>
    </w:p>
    <w:p w14:paraId="5FA85250" w14:textId="77777777" w:rsidR="0002324E" w:rsidRPr="00C532F6" w:rsidRDefault="0002324E" w:rsidP="0002324E">
      <w:pPr>
        <w:rPr>
          <w:rFonts w:ascii="Times New Roman" w:hAnsi="Times New Roman" w:cs="Times New Roman"/>
          <w:sz w:val="18"/>
          <w:szCs w:val="18"/>
        </w:rPr>
      </w:pPr>
      <w:r w:rsidRPr="00C532F6">
        <w:rPr>
          <w:rFonts w:ascii="Times New Roman" w:hAnsi="Times New Roman" w:cs="Times New Roman"/>
          <w:sz w:val="18"/>
          <w:szCs w:val="18"/>
        </w:rPr>
        <w:t xml:space="preserve">Dados Bancários para pagamento: </w:t>
      </w:r>
    </w:p>
    <w:p w14:paraId="576AB608" w14:textId="77777777" w:rsidR="0002324E" w:rsidRPr="00C532F6" w:rsidRDefault="0002324E" w:rsidP="0002324E">
      <w:pPr>
        <w:rPr>
          <w:rFonts w:ascii="Times New Roman" w:hAnsi="Times New Roman" w:cs="Times New Roman"/>
          <w:sz w:val="18"/>
          <w:szCs w:val="18"/>
        </w:rPr>
      </w:pPr>
      <w:r w:rsidRPr="00C532F6">
        <w:rPr>
          <w:rFonts w:ascii="Times New Roman" w:hAnsi="Times New Roman" w:cs="Times New Roman"/>
          <w:sz w:val="18"/>
          <w:szCs w:val="18"/>
        </w:rPr>
        <w:t xml:space="preserve">Banco: 001-Banco do Brasil S/A Agência nº: _________________. Conta nº: ____________________. </w:t>
      </w:r>
    </w:p>
    <w:p w14:paraId="33D62B1F" w14:textId="77777777" w:rsidR="0002324E" w:rsidRPr="00C532F6" w:rsidRDefault="0002324E" w:rsidP="0002324E">
      <w:pPr>
        <w:rPr>
          <w:rFonts w:ascii="Times New Roman" w:hAnsi="Times New Roman" w:cs="Times New Roman"/>
          <w:sz w:val="18"/>
          <w:szCs w:val="18"/>
        </w:rPr>
      </w:pPr>
    </w:p>
    <w:p w14:paraId="3A41126A" w14:textId="77777777" w:rsidR="0002324E" w:rsidRDefault="0002324E" w:rsidP="0002324E">
      <w:pPr>
        <w:rPr>
          <w:rFonts w:ascii="Times New Roman" w:hAnsi="Times New Roman" w:cs="Times New Roman"/>
          <w:sz w:val="18"/>
          <w:szCs w:val="18"/>
        </w:rPr>
      </w:pPr>
    </w:p>
    <w:p w14:paraId="6D6C314A" w14:textId="77777777" w:rsidR="0002324E" w:rsidRPr="00C532F6" w:rsidRDefault="0002324E" w:rsidP="0002324E">
      <w:pPr>
        <w:rPr>
          <w:rFonts w:ascii="Times New Roman" w:hAnsi="Times New Roman" w:cs="Times New Roman"/>
          <w:sz w:val="18"/>
          <w:szCs w:val="18"/>
        </w:rPr>
      </w:pPr>
    </w:p>
    <w:p w14:paraId="6AABDA58" w14:textId="77777777" w:rsidR="0002324E" w:rsidRPr="00C532F6" w:rsidRDefault="0002324E" w:rsidP="0002324E">
      <w:pPr>
        <w:rPr>
          <w:rFonts w:ascii="Times New Roman" w:hAnsi="Times New Roman" w:cs="Times New Roman"/>
          <w:sz w:val="18"/>
          <w:szCs w:val="18"/>
        </w:rPr>
      </w:pPr>
    </w:p>
    <w:p w14:paraId="5DE4428D" w14:textId="55BE1F90" w:rsidR="0002324E" w:rsidRPr="00C532F6" w:rsidRDefault="0002324E" w:rsidP="0002324E">
      <w:pPr>
        <w:jc w:val="right"/>
        <w:rPr>
          <w:rFonts w:ascii="Times New Roman" w:hAnsi="Times New Roman" w:cs="Times New Roman"/>
          <w:sz w:val="18"/>
          <w:szCs w:val="18"/>
        </w:rPr>
      </w:pPr>
      <w:r w:rsidRPr="00C532F6">
        <w:rPr>
          <w:rFonts w:ascii="Times New Roman" w:hAnsi="Times New Roman" w:cs="Times New Roman"/>
          <w:sz w:val="18"/>
          <w:szCs w:val="18"/>
        </w:rPr>
        <w:t>______________, ____    de_______    de 202</w:t>
      </w:r>
      <w:r w:rsidR="00EA2187">
        <w:rPr>
          <w:rFonts w:ascii="Times New Roman" w:hAnsi="Times New Roman" w:cs="Times New Roman"/>
          <w:sz w:val="18"/>
          <w:szCs w:val="18"/>
        </w:rPr>
        <w:t>5</w:t>
      </w:r>
      <w:r w:rsidRPr="00C532F6">
        <w:rPr>
          <w:rFonts w:ascii="Times New Roman" w:hAnsi="Times New Roman" w:cs="Times New Roman"/>
          <w:sz w:val="18"/>
          <w:szCs w:val="18"/>
        </w:rPr>
        <w:t xml:space="preserve">. </w:t>
      </w:r>
    </w:p>
    <w:p w14:paraId="18D9FA3C" w14:textId="77777777" w:rsidR="0002324E" w:rsidRPr="00C532F6" w:rsidRDefault="0002324E" w:rsidP="0002324E">
      <w:pPr>
        <w:rPr>
          <w:rFonts w:ascii="Times New Roman" w:hAnsi="Times New Roman" w:cs="Times New Roman"/>
          <w:sz w:val="18"/>
          <w:szCs w:val="18"/>
        </w:rPr>
      </w:pPr>
    </w:p>
    <w:p w14:paraId="7D618F8F" w14:textId="77777777" w:rsidR="0002324E" w:rsidRPr="00C532F6" w:rsidRDefault="0002324E" w:rsidP="0002324E">
      <w:pPr>
        <w:jc w:val="right"/>
        <w:rPr>
          <w:rFonts w:ascii="Times New Roman" w:hAnsi="Times New Roman" w:cs="Times New Roman"/>
          <w:b/>
          <w:bCs/>
          <w:sz w:val="18"/>
          <w:szCs w:val="18"/>
        </w:rPr>
      </w:pPr>
      <w:r w:rsidRPr="00C532F6">
        <w:rPr>
          <w:rFonts w:ascii="Times New Roman" w:hAnsi="Times New Roman" w:cs="Times New Roman"/>
          <w:sz w:val="18"/>
          <w:szCs w:val="18"/>
        </w:rPr>
        <w:t>Dados do Responsável pela elaboração e assinatura.</w:t>
      </w:r>
    </w:p>
    <w:p w14:paraId="22CD50E5" w14:textId="77777777" w:rsidR="0002324E" w:rsidRPr="00C532F6" w:rsidRDefault="0002324E" w:rsidP="0002324E">
      <w:pPr>
        <w:jc w:val="center"/>
        <w:rPr>
          <w:rFonts w:ascii="Times New Roman" w:hAnsi="Times New Roman" w:cs="Times New Roman"/>
          <w:b/>
          <w:bCs/>
          <w:sz w:val="18"/>
          <w:szCs w:val="18"/>
        </w:rPr>
      </w:pPr>
    </w:p>
    <w:p w14:paraId="39A5230E" w14:textId="77777777" w:rsidR="0002324E" w:rsidRDefault="0002324E" w:rsidP="0002324E">
      <w:pPr>
        <w:jc w:val="center"/>
        <w:rPr>
          <w:rFonts w:ascii="Times New Roman" w:hAnsi="Times New Roman" w:cs="Times New Roman"/>
          <w:b/>
          <w:bCs/>
          <w:sz w:val="18"/>
          <w:szCs w:val="18"/>
        </w:rPr>
      </w:pPr>
    </w:p>
    <w:p w14:paraId="0F3E9CF7" w14:textId="77777777" w:rsidR="0002324E" w:rsidRDefault="0002324E" w:rsidP="0002324E">
      <w:pPr>
        <w:jc w:val="center"/>
        <w:rPr>
          <w:rFonts w:ascii="Times New Roman" w:hAnsi="Times New Roman" w:cs="Times New Roman"/>
          <w:b/>
          <w:bCs/>
          <w:sz w:val="18"/>
          <w:szCs w:val="18"/>
        </w:rPr>
      </w:pPr>
    </w:p>
    <w:p w14:paraId="70187124" w14:textId="77777777" w:rsidR="0002324E" w:rsidRDefault="0002324E" w:rsidP="0002324E">
      <w:pPr>
        <w:jc w:val="center"/>
        <w:rPr>
          <w:rFonts w:ascii="Times New Roman" w:hAnsi="Times New Roman" w:cs="Times New Roman"/>
          <w:b/>
          <w:bCs/>
          <w:sz w:val="18"/>
          <w:szCs w:val="18"/>
        </w:rPr>
      </w:pPr>
    </w:p>
    <w:p w14:paraId="74B961DE" w14:textId="77777777" w:rsidR="0002324E" w:rsidRPr="00C532F6" w:rsidRDefault="0002324E" w:rsidP="0002324E">
      <w:pPr>
        <w:jc w:val="center"/>
        <w:rPr>
          <w:rFonts w:ascii="Times New Roman" w:hAnsi="Times New Roman" w:cs="Times New Roman"/>
          <w:b/>
          <w:bCs/>
          <w:sz w:val="18"/>
          <w:szCs w:val="18"/>
        </w:rPr>
      </w:pPr>
    </w:p>
    <w:p w14:paraId="06EC8227" w14:textId="77777777" w:rsidR="0002324E" w:rsidRPr="00C532F6" w:rsidRDefault="0002324E" w:rsidP="0002324E">
      <w:pPr>
        <w:jc w:val="center"/>
        <w:rPr>
          <w:rFonts w:ascii="Times New Roman" w:hAnsi="Times New Roman" w:cs="Times New Roman"/>
          <w:b/>
          <w:bCs/>
          <w:sz w:val="18"/>
          <w:szCs w:val="18"/>
        </w:rPr>
      </w:pPr>
    </w:p>
    <w:p w14:paraId="3A49D96D" w14:textId="1B956507" w:rsidR="0002324E" w:rsidRPr="00C532F6" w:rsidRDefault="0002324E" w:rsidP="0002324E">
      <w:pPr>
        <w:pStyle w:val="Corpodetexto"/>
        <w:rPr>
          <w:rFonts w:ascii="Times New Roman" w:hAnsi="Times New Roman" w:cs="Times New Roman"/>
          <w:sz w:val="18"/>
          <w:szCs w:val="18"/>
        </w:rPr>
      </w:pPr>
      <w:r w:rsidRPr="00C532F6">
        <w:rPr>
          <w:rFonts w:ascii="Times New Roman" w:hAnsi="Times New Roman" w:cs="Times New Roman"/>
          <w:sz w:val="18"/>
          <w:szCs w:val="18"/>
        </w:rPr>
        <w:t>*OBS.: A Empresa deverá possuir conta corrente no Banco do Brasil para ter sua proposta habilitada</w:t>
      </w:r>
      <w:r w:rsidR="00586198">
        <w:rPr>
          <w:rFonts w:ascii="Times New Roman" w:hAnsi="Times New Roman" w:cs="Times New Roman"/>
          <w:sz w:val="18"/>
          <w:szCs w:val="18"/>
        </w:rPr>
        <w:t xml:space="preserve"> (subitem 7.</w:t>
      </w:r>
      <w:r w:rsidR="00FE18D7">
        <w:rPr>
          <w:rFonts w:ascii="Times New Roman" w:hAnsi="Times New Roman" w:cs="Times New Roman"/>
          <w:sz w:val="18"/>
          <w:szCs w:val="18"/>
        </w:rPr>
        <w:t>15</w:t>
      </w:r>
      <w:r w:rsidR="00586198">
        <w:rPr>
          <w:rFonts w:ascii="Times New Roman" w:hAnsi="Times New Roman" w:cs="Times New Roman"/>
          <w:sz w:val="18"/>
          <w:szCs w:val="18"/>
        </w:rPr>
        <w:t>. do TR)</w:t>
      </w:r>
      <w:r w:rsidRPr="00C532F6">
        <w:rPr>
          <w:rFonts w:ascii="Times New Roman" w:hAnsi="Times New Roman" w:cs="Times New Roman"/>
          <w:sz w:val="18"/>
          <w:szCs w:val="18"/>
        </w:rPr>
        <w:t>.</w:t>
      </w:r>
    </w:p>
    <w:p w14:paraId="3E26FA79" w14:textId="77777777" w:rsidR="0002324E" w:rsidRDefault="0002324E" w:rsidP="0002324E">
      <w:pPr>
        <w:pStyle w:val="Corpodetexto"/>
        <w:rPr>
          <w:sz w:val="18"/>
        </w:rPr>
      </w:pPr>
    </w:p>
    <w:p w14:paraId="7863BF8E" w14:textId="77777777" w:rsidR="0002324E" w:rsidRDefault="0002324E" w:rsidP="0002324E"/>
    <w:p w14:paraId="239E757D" w14:textId="77777777" w:rsidR="00A806CB" w:rsidRDefault="00A806CB" w:rsidP="0002324E"/>
    <w:p w14:paraId="110E0192" w14:textId="77777777" w:rsidR="00A806CB" w:rsidRDefault="00A806CB" w:rsidP="0002324E"/>
    <w:p w14:paraId="615F0A9D" w14:textId="77777777" w:rsidR="00A806CB" w:rsidRDefault="00A806CB" w:rsidP="0002324E"/>
    <w:p w14:paraId="16271B4E" w14:textId="77777777" w:rsidR="00A806CB" w:rsidRDefault="00A806CB" w:rsidP="0002324E"/>
    <w:p w14:paraId="754F32E2" w14:textId="77777777" w:rsidR="00A806CB" w:rsidRDefault="00A806CB" w:rsidP="0002324E"/>
    <w:p w14:paraId="7A60071A" w14:textId="77777777" w:rsidR="00A806CB" w:rsidRDefault="00A806CB" w:rsidP="0002324E"/>
    <w:p w14:paraId="50FD6C27" w14:textId="77777777" w:rsidR="00A806CB" w:rsidRDefault="00A806CB" w:rsidP="0002324E"/>
    <w:p w14:paraId="252AE9D0" w14:textId="77777777" w:rsidR="00A806CB" w:rsidRDefault="00A806CB" w:rsidP="0002324E"/>
    <w:p w14:paraId="7A589BA3" w14:textId="77777777" w:rsidR="00A806CB" w:rsidRDefault="00A806CB" w:rsidP="0002324E"/>
    <w:p w14:paraId="3457BC91" w14:textId="77777777" w:rsidR="00A806CB" w:rsidRDefault="00A806CB" w:rsidP="0002324E"/>
    <w:p w14:paraId="24E9E65C" w14:textId="77777777" w:rsidR="00A806CB" w:rsidRDefault="00A806CB" w:rsidP="0002324E"/>
    <w:p w14:paraId="3C372F8A" w14:textId="77777777" w:rsidR="00A806CB" w:rsidRDefault="00A806CB" w:rsidP="0002324E"/>
    <w:p w14:paraId="2C278BFD" w14:textId="77777777" w:rsidR="00A806CB" w:rsidRDefault="00A806CB" w:rsidP="0002324E"/>
    <w:p w14:paraId="04322DFF" w14:textId="77777777" w:rsidR="00A806CB" w:rsidRDefault="00A806CB" w:rsidP="0002324E"/>
    <w:p w14:paraId="1E6E441D" w14:textId="3B1083D6" w:rsidR="002425D5" w:rsidRPr="00C83EAF" w:rsidRDefault="002425D5" w:rsidP="002425D5">
      <w:pPr>
        <w:pStyle w:val="Corpodetexto"/>
        <w:jc w:val="center"/>
        <w:rPr>
          <w:b/>
          <w:sz w:val="24"/>
          <w:szCs w:val="24"/>
          <w:u w:val="single"/>
        </w:rPr>
      </w:pPr>
      <w:r w:rsidRPr="00C83EAF">
        <w:rPr>
          <w:b/>
          <w:sz w:val="24"/>
          <w:szCs w:val="24"/>
          <w:u w:val="single"/>
        </w:rPr>
        <w:lastRenderedPageBreak/>
        <w:t>ANEXO I</w:t>
      </w:r>
      <w:r>
        <w:rPr>
          <w:b/>
          <w:sz w:val="24"/>
          <w:szCs w:val="24"/>
          <w:u w:val="single"/>
        </w:rPr>
        <w:t>II</w:t>
      </w:r>
    </w:p>
    <w:p w14:paraId="43047E4E" w14:textId="77777777" w:rsidR="002425D5" w:rsidRDefault="002425D5" w:rsidP="0002324E"/>
    <w:p w14:paraId="141B5540" w14:textId="2D1CD807" w:rsidR="00A806CB" w:rsidRDefault="002425D5" w:rsidP="0002324E">
      <w:r>
        <w:rPr>
          <w:noProof/>
          <w:lang w:val="pt-BR" w:eastAsia="pt-BR"/>
        </w:rPr>
        <mc:AlternateContent>
          <mc:Choice Requires="wps">
            <w:drawing>
              <wp:anchor distT="0" distB="0" distL="114300" distR="114300" simplePos="0" relativeHeight="251659264" behindDoc="0" locked="0" layoutInCell="1" allowOverlap="1" wp14:anchorId="46984462" wp14:editId="41EEDDAA">
                <wp:simplePos x="0" y="0"/>
                <wp:positionH relativeFrom="column">
                  <wp:posOffset>3720592</wp:posOffset>
                </wp:positionH>
                <wp:positionV relativeFrom="paragraph">
                  <wp:posOffset>964260</wp:posOffset>
                </wp:positionV>
                <wp:extent cx="277978" cy="102413"/>
                <wp:effectExtent l="0" t="0" r="27305" b="12065"/>
                <wp:wrapNone/>
                <wp:docPr id="5" name="Pentágono 5"/>
                <wp:cNvGraphicFramePr/>
                <a:graphic xmlns:a="http://schemas.openxmlformats.org/drawingml/2006/main">
                  <a:graphicData uri="http://schemas.microsoft.com/office/word/2010/wordprocessingShape">
                    <wps:wsp>
                      <wps:cNvSpPr/>
                      <wps:spPr>
                        <a:xfrm>
                          <a:off x="0" y="0"/>
                          <a:ext cx="277978" cy="102413"/>
                        </a:xfrm>
                        <a:prstGeom prst="homePlat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5" o:spid="_x0000_s1026" type="#_x0000_t15" style="position:absolute;margin-left:292.95pt;margin-top:75.95pt;width:21.9pt;height:8.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" adj="17621" fillcolor="#4f81bd [3204]" strokecolor="#243f60 [1604]" strokeweight="2pt"/>
            </w:pict>
          </mc:Fallback>
        </mc:AlternateContent>
      </w:r>
      <w:bookmarkStart w:id="0" w:name="_GoBack"/>
      <w:r w:rsidRPr="002425D5">
        <w:drawing>
          <wp:inline distT="0" distB="0" distL="0" distR="0" wp14:anchorId="38A64F79" wp14:editId="4BD6AD02">
            <wp:extent cx="6532474" cy="7956787"/>
            <wp:effectExtent l="0" t="0" r="1905" b="635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532474" cy="7956787"/>
                    </a:xfrm>
                    <a:prstGeom prst="rect">
                      <a:avLst/>
                    </a:prstGeom>
                  </pic:spPr>
                </pic:pic>
              </a:graphicData>
            </a:graphic>
          </wp:inline>
        </w:drawing>
      </w:r>
      <w:bookmarkEnd w:id="0"/>
    </w:p>
    <w:p w14:paraId="77A221E8" w14:textId="77777777" w:rsidR="00A806CB" w:rsidRDefault="00A806CB" w:rsidP="0002324E"/>
    <w:p w14:paraId="5A52FE33" w14:textId="77777777" w:rsidR="0026313B" w:rsidRDefault="0026313B" w:rsidP="0002324E"/>
    <w:p w14:paraId="2C6FAA0C" w14:textId="77777777" w:rsidR="002425D5" w:rsidRDefault="002425D5" w:rsidP="0002324E"/>
    <w:p w14:paraId="52DB608E" w14:textId="77777777" w:rsidR="002425D5" w:rsidRDefault="002425D5" w:rsidP="0002324E"/>
    <w:p w14:paraId="45140B64" w14:textId="77777777" w:rsidR="002425D5" w:rsidRDefault="002425D5" w:rsidP="0002324E"/>
    <w:p w14:paraId="732CC783" w14:textId="77777777" w:rsidR="002425D5" w:rsidRDefault="002425D5" w:rsidP="0002324E"/>
    <w:p w14:paraId="17EEEDB2" w14:textId="77777777" w:rsidR="002425D5" w:rsidRDefault="002425D5" w:rsidP="0002324E"/>
    <w:p w14:paraId="4421837B" w14:textId="77777777" w:rsidR="002425D5" w:rsidRDefault="002425D5" w:rsidP="0002324E"/>
    <w:p w14:paraId="677B32A6" w14:textId="77777777" w:rsidR="00C83EAF" w:rsidRPr="00C83EAF" w:rsidRDefault="00C83EAF" w:rsidP="00C83EAF">
      <w:pPr>
        <w:pStyle w:val="Corpodetexto"/>
        <w:jc w:val="center"/>
        <w:rPr>
          <w:b/>
          <w:sz w:val="24"/>
          <w:szCs w:val="24"/>
          <w:u w:val="single"/>
        </w:rPr>
      </w:pPr>
      <w:r w:rsidRPr="00C83EAF">
        <w:rPr>
          <w:b/>
          <w:sz w:val="24"/>
          <w:szCs w:val="24"/>
          <w:u w:val="single"/>
        </w:rPr>
        <w:t>ANEXO IV</w:t>
      </w:r>
    </w:p>
    <w:p w14:paraId="7C52EB55" w14:textId="77777777" w:rsidR="00C83EAF" w:rsidRDefault="00C83EAF" w:rsidP="00C83EAF">
      <w:pPr>
        <w:pStyle w:val="Corpodetexto"/>
        <w:jc w:val="center"/>
      </w:pPr>
    </w:p>
    <w:p w14:paraId="141B24B3" w14:textId="77777777" w:rsidR="00C83EAF" w:rsidRDefault="00C83EAF" w:rsidP="00C83EAF">
      <w:pPr>
        <w:pStyle w:val="Corpodetexto"/>
        <w:jc w:val="center"/>
      </w:pPr>
      <w:r>
        <w:t>MODELO(S) DE DECLARAÇÃO(ÕES)</w:t>
      </w:r>
    </w:p>
    <w:p w14:paraId="705BB493" w14:textId="77777777" w:rsidR="00C83EAF" w:rsidRDefault="00C83EAF" w:rsidP="00C83EAF">
      <w:pPr>
        <w:pStyle w:val="Corpodetexto"/>
        <w:jc w:val="center"/>
      </w:pPr>
    </w:p>
    <w:p w14:paraId="092B6B89" w14:textId="77777777" w:rsidR="00C83EAF" w:rsidRDefault="00C83EAF" w:rsidP="00C83EAF">
      <w:pPr>
        <w:pStyle w:val="Corpodetexto"/>
        <w:jc w:val="center"/>
      </w:pPr>
    </w:p>
    <w:p w14:paraId="61C90B42" w14:textId="77777777" w:rsidR="00C83EAF" w:rsidRDefault="00C83EAF" w:rsidP="00C83EAF">
      <w:pPr>
        <w:pStyle w:val="Corpodetexto"/>
        <w:jc w:val="center"/>
      </w:pPr>
    </w:p>
    <w:p w14:paraId="78C1CE6C" w14:textId="77777777" w:rsidR="00C83EAF" w:rsidRDefault="00C83EAF" w:rsidP="00C83EAF">
      <w:pPr>
        <w:pStyle w:val="Corpodetexto"/>
        <w:jc w:val="center"/>
      </w:pPr>
      <w:r>
        <w:t>MODELO DE DECLARAÇÃO EXIGIDA PARA HABILITAÇÃO</w:t>
      </w:r>
    </w:p>
    <w:p w14:paraId="3E18F135" w14:textId="77777777" w:rsidR="00C83EAF" w:rsidRDefault="00C83EAF" w:rsidP="00C83EAF">
      <w:pPr>
        <w:pStyle w:val="Corpodetexto"/>
        <w:jc w:val="center"/>
      </w:pPr>
    </w:p>
    <w:p w14:paraId="5DEA4E5A" w14:textId="77777777" w:rsidR="00C83EAF" w:rsidRDefault="00C83EAF" w:rsidP="00C83EAF">
      <w:pPr>
        <w:pStyle w:val="Corpodetexto"/>
        <w:jc w:val="center"/>
      </w:pPr>
      <w:r>
        <w:t>(em papel timbrado do licitante)</w:t>
      </w:r>
    </w:p>
    <w:p w14:paraId="00CCB335" w14:textId="77777777" w:rsidR="00C83EAF" w:rsidRDefault="00C83EAF" w:rsidP="00C83EAF">
      <w:pPr>
        <w:pStyle w:val="Corpodetexto"/>
        <w:jc w:val="center"/>
      </w:pPr>
    </w:p>
    <w:p w14:paraId="4803A9EE" w14:textId="77777777" w:rsidR="00C83EAF" w:rsidRDefault="00C83EAF" w:rsidP="00C83EAF">
      <w:pPr>
        <w:pStyle w:val="Corpodetexto"/>
        <w:jc w:val="center"/>
      </w:pPr>
    </w:p>
    <w:p w14:paraId="4F9AF9B6" w14:textId="77777777" w:rsidR="00C83EAF" w:rsidRDefault="00C83EAF" w:rsidP="00C83EAF">
      <w:pPr>
        <w:pStyle w:val="Corpodetexto"/>
        <w:jc w:val="center"/>
      </w:pPr>
    </w:p>
    <w:p w14:paraId="076A8FCA" w14:textId="77777777" w:rsidR="00C83EAF" w:rsidRDefault="00C83EAF" w:rsidP="00C83EAF">
      <w:pPr>
        <w:pStyle w:val="Corpodetexto"/>
        <w:jc w:val="center"/>
      </w:pPr>
    </w:p>
    <w:p w14:paraId="1E1AF59A" w14:textId="77777777" w:rsidR="00C83EAF" w:rsidRDefault="00C83EAF" w:rsidP="00C83EAF">
      <w:pPr>
        <w:pStyle w:val="Corpodetexto"/>
        <w:jc w:val="center"/>
      </w:pPr>
    </w:p>
    <w:p w14:paraId="0B4CD7C9" w14:textId="22CDFEDB" w:rsidR="00C83EAF" w:rsidRPr="004855C6" w:rsidRDefault="00C83EAF" w:rsidP="004855C6">
      <w:pPr>
        <w:tabs>
          <w:tab w:val="left" w:pos="3828"/>
        </w:tabs>
        <w:ind w:left="423" w:firstLine="993"/>
        <w:rPr>
          <w:rFonts w:ascii="Times New Roman" w:hAnsi="Times New Roman" w:cs="Times New Roman"/>
          <w:sz w:val="24"/>
          <w:szCs w:val="24"/>
        </w:rPr>
      </w:pPr>
      <w:r>
        <w:t>Eu, ___________________________________, portador do CPF nº _____________, na condição de representante legal de ________________________ (nome empresarial ou denominação</w:t>
      </w:r>
      <w:proofErr w:type="gramStart"/>
      <w:r>
        <w:t>) ,</w:t>
      </w:r>
      <w:proofErr w:type="gramEnd"/>
      <w:r>
        <w:t xml:space="preserve"> interessado em participar do Pregão Eletrônico nº </w:t>
      </w:r>
      <w:r w:rsidR="00BC438D">
        <w:t>178/00</w:t>
      </w:r>
      <w:r w:rsidR="004855C6">
        <w:t>0</w:t>
      </w:r>
      <w:r w:rsidR="00FE18D7">
        <w:t>4</w:t>
      </w:r>
      <w:r w:rsidR="00BC438D">
        <w:t>/2</w:t>
      </w:r>
      <w:r w:rsidR="004855C6">
        <w:t>5</w:t>
      </w:r>
      <w:r>
        <w:t xml:space="preserve">, Processo n° </w:t>
      </w:r>
      <w:r w:rsidR="00BE3ADC" w:rsidRPr="005627DD">
        <w:rPr>
          <w:rFonts w:ascii="Times New Roman" w:hAnsi="Times New Roman" w:cs="Times New Roman"/>
          <w:sz w:val="24"/>
          <w:szCs w:val="24"/>
        </w:rPr>
        <w:t>057.00</w:t>
      </w:r>
      <w:r w:rsidR="00BE3ADC">
        <w:rPr>
          <w:rFonts w:ascii="Times New Roman" w:hAnsi="Times New Roman" w:cs="Times New Roman"/>
          <w:sz w:val="24"/>
          <w:szCs w:val="24"/>
        </w:rPr>
        <w:t>273105</w:t>
      </w:r>
      <w:r w:rsidR="00BE3ADC" w:rsidRPr="005627DD">
        <w:rPr>
          <w:rFonts w:ascii="Times New Roman" w:hAnsi="Times New Roman" w:cs="Times New Roman"/>
          <w:sz w:val="24"/>
          <w:szCs w:val="24"/>
        </w:rPr>
        <w:t>/2025-</w:t>
      </w:r>
      <w:r w:rsidR="00BE3ADC">
        <w:rPr>
          <w:rFonts w:ascii="Times New Roman" w:hAnsi="Times New Roman" w:cs="Times New Roman"/>
          <w:sz w:val="24"/>
          <w:szCs w:val="24"/>
        </w:rPr>
        <w:t>79</w:t>
      </w:r>
      <w:r>
        <w:t>, DECLARO, sob as penas da Lei, que o licitante:</w:t>
      </w:r>
    </w:p>
    <w:p w14:paraId="1DFEEE66" w14:textId="77777777" w:rsidR="00C83EAF" w:rsidRDefault="00C83EAF" w:rsidP="00C83EAF">
      <w:pPr>
        <w:pStyle w:val="Corpodetexto"/>
      </w:pPr>
    </w:p>
    <w:p w14:paraId="580C7141" w14:textId="77777777" w:rsidR="00C83EAF" w:rsidRDefault="00C83EAF" w:rsidP="00C83EAF">
      <w:pPr>
        <w:pStyle w:val="Corpodetexto"/>
      </w:pPr>
    </w:p>
    <w:p w14:paraId="7061BF46" w14:textId="77777777" w:rsidR="00C83EAF" w:rsidRDefault="00C83EAF" w:rsidP="00C83EAF">
      <w:pPr>
        <w:pStyle w:val="Corpodetexto"/>
      </w:pPr>
    </w:p>
    <w:p w14:paraId="70F3D983" w14:textId="77777777" w:rsidR="00C83EAF" w:rsidRDefault="00C83EAF" w:rsidP="00C83EAF">
      <w:pPr>
        <w:pStyle w:val="Corpodetexto"/>
      </w:pPr>
    </w:p>
    <w:p w14:paraId="55EC64CF" w14:textId="77777777" w:rsidR="00C83EAF" w:rsidRDefault="00C83EAF" w:rsidP="00C83EAF">
      <w:pPr>
        <w:pStyle w:val="Corpodetexto"/>
        <w:numPr>
          <w:ilvl w:val="0"/>
          <w:numId w:val="22"/>
        </w:numPr>
        <w:jc w:val="both"/>
      </w:pPr>
      <w:r>
        <w:t>cumpre as normas relativas à saúde e segurança no trabalho, nos termos do parágrafo único do artigo 117 da Constituição Estadual; e</w:t>
      </w:r>
    </w:p>
    <w:p w14:paraId="68E43A87" w14:textId="77777777" w:rsidR="00C83EAF" w:rsidRDefault="00C83EAF" w:rsidP="00C83EAF">
      <w:pPr>
        <w:pStyle w:val="Corpodetexto"/>
      </w:pPr>
    </w:p>
    <w:p w14:paraId="16A64B60" w14:textId="77777777" w:rsidR="00C83EAF" w:rsidRDefault="00C83EAF" w:rsidP="00C83EAF">
      <w:pPr>
        <w:pStyle w:val="Corpodetexto"/>
      </w:pPr>
    </w:p>
    <w:p w14:paraId="04A65ECC" w14:textId="77777777" w:rsidR="00C83EAF" w:rsidRDefault="00C83EAF" w:rsidP="00C83EAF">
      <w:pPr>
        <w:pStyle w:val="Corpodetexto"/>
      </w:pPr>
    </w:p>
    <w:p w14:paraId="7D8F5F12" w14:textId="77777777" w:rsidR="00C83EAF" w:rsidRDefault="00C83EAF" w:rsidP="00C83EAF">
      <w:pPr>
        <w:pStyle w:val="Corpodetexto"/>
      </w:pPr>
    </w:p>
    <w:p w14:paraId="003F20C4" w14:textId="77777777" w:rsidR="00C83EAF" w:rsidRDefault="00C83EAF" w:rsidP="00C83EAF">
      <w:pPr>
        <w:pStyle w:val="Corpodetexto"/>
      </w:pPr>
    </w:p>
    <w:p w14:paraId="10D8AFFC" w14:textId="77777777" w:rsidR="00C83EAF" w:rsidRDefault="00C83EAF" w:rsidP="00C83EAF">
      <w:pPr>
        <w:pStyle w:val="Corpodetexto"/>
        <w:numPr>
          <w:ilvl w:val="0"/>
          <w:numId w:val="22"/>
        </w:numPr>
        <w:jc w:val="both"/>
      </w:pPr>
      <w:r>
        <w:t>atenderá, na data da contratação, ao disposto no artigo 5º-C e se compromete a não disponibilizar empregado que incorra na vedação prevista no artigo 5º-D, ambos da Lei nº 6.019, de 1974, com redação dada pela Lei nº 13.467, de 2017, quando o caso.</w:t>
      </w:r>
    </w:p>
    <w:p w14:paraId="63E4138A" w14:textId="77777777" w:rsidR="00C83EAF" w:rsidRDefault="00C83EAF" w:rsidP="00C83EAF">
      <w:pPr>
        <w:pStyle w:val="PargrafodaLista"/>
        <w:rPr>
          <w:i/>
        </w:rPr>
      </w:pPr>
    </w:p>
    <w:p w14:paraId="3FCE77CC" w14:textId="77777777" w:rsidR="00C83EAF" w:rsidRDefault="00C83EAF" w:rsidP="00C83EAF">
      <w:pPr>
        <w:pStyle w:val="Corpodetexto"/>
        <w:jc w:val="center"/>
        <w:rPr>
          <w:i/>
        </w:rPr>
      </w:pPr>
    </w:p>
    <w:p w14:paraId="6ED690EB" w14:textId="77777777" w:rsidR="00C83EAF" w:rsidRDefault="00C83EAF" w:rsidP="00C83EAF">
      <w:pPr>
        <w:pStyle w:val="Corpodetexto"/>
        <w:jc w:val="center"/>
        <w:rPr>
          <w:i/>
        </w:rPr>
      </w:pPr>
    </w:p>
    <w:p w14:paraId="38826FF9" w14:textId="77777777" w:rsidR="00C83EAF" w:rsidRDefault="00C83EAF" w:rsidP="00C83EAF">
      <w:pPr>
        <w:pStyle w:val="Corpodetexto"/>
        <w:jc w:val="center"/>
      </w:pPr>
      <w:r>
        <w:t>(Local e data)</w:t>
      </w:r>
    </w:p>
    <w:p w14:paraId="7F0E6CCF" w14:textId="77777777" w:rsidR="00C83EAF" w:rsidRDefault="00C83EAF" w:rsidP="00C83EAF">
      <w:pPr>
        <w:pStyle w:val="Corpodetexto"/>
        <w:jc w:val="center"/>
      </w:pPr>
    </w:p>
    <w:p w14:paraId="67713ABB" w14:textId="77777777" w:rsidR="00C83EAF" w:rsidRDefault="00C83EAF" w:rsidP="00C83EAF">
      <w:pPr>
        <w:pStyle w:val="Corpodetexto"/>
        <w:jc w:val="center"/>
      </w:pPr>
    </w:p>
    <w:p w14:paraId="7DE709BF" w14:textId="77777777" w:rsidR="00C83EAF" w:rsidRDefault="00C83EAF" w:rsidP="00C83EAF">
      <w:pPr>
        <w:pStyle w:val="Corpodetexto"/>
        <w:jc w:val="center"/>
      </w:pPr>
    </w:p>
    <w:p w14:paraId="236DE138" w14:textId="77777777" w:rsidR="00C83EAF" w:rsidRDefault="00C83EAF" w:rsidP="00C83EAF">
      <w:pPr>
        <w:pStyle w:val="Corpodetexto"/>
        <w:jc w:val="center"/>
      </w:pPr>
    </w:p>
    <w:p w14:paraId="4965EC7F" w14:textId="77777777" w:rsidR="00C83EAF" w:rsidRDefault="00C83EAF" w:rsidP="00C83EAF">
      <w:pPr>
        <w:pStyle w:val="Corpodetexto"/>
        <w:jc w:val="center"/>
      </w:pPr>
    </w:p>
    <w:p w14:paraId="662EA518" w14:textId="77777777" w:rsidR="00C83EAF" w:rsidRDefault="00C83EAF" w:rsidP="00C83EAF">
      <w:pPr>
        <w:pStyle w:val="Corpodetexto"/>
        <w:jc w:val="center"/>
      </w:pPr>
      <w:r>
        <w:t>_______________________________</w:t>
      </w:r>
    </w:p>
    <w:p w14:paraId="26806535" w14:textId="77777777" w:rsidR="00C83EAF" w:rsidRDefault="00C83EAF" w:rsidP="00C83EAF">
      <w:pPr>
        <w:pStyle w:val="Corpodetexto"/>
        <w:jc w:val="center"/>
        <w:rPr>
          <w:i/>
        </w:rPr>
      </w:pPr>
      <w:r>
        <w:t>(Nome/assinatura do representante legal)</w:t>
      </w:r>
    </w:p>
    <w:p w14:paraId="26B773C7" w14:textId="77777777" w:rsidR="00E65BB4" w:rsidRDefault="00E65BB4">
      <w:pPr>
        <w:pStyle w:val="Corpodetexto"/>
        <w:rPr>
          <w:sz w:val="18"/>
        </w:rPr>
      </w:pPr>
    </w:p>
    <w:p w14:paraId="66E164BE" w14:textId="77777777" w:rsidR="00E65BB4" w:rsidRDefault="00E65BB4">
      <w:pPr>
        <w:pStyle w:val="Corpodetexto"/>
        <w:rPr>
          <w:sz w:val="18"/>
        </w:rPr>
      </w:pPr>
    </w:p>
    <w:p w14:paraId="6FE2C9DA" w14:textId="77777777" w:rsidR="00C83EAF" w:rsidRDefault="00C83EAF">
      <w:pPr>
        <w:pStyle w:val="Corpodetexto"/>
        <w:rPr>
          <w:sz w:val="18"/>
        </w:rPr>
      </w:pPr>
    </w:p>
    <w:p w14:paraId="6A66A18F" w14:textId="77777777" w:rsidR="00C83EAF" w:rsidRDefault="00C83EAF">
      <w:pPr>
        <w:pStyle w:val="Corpodetexto"/>
        <w:rPr>
          <w:sz w:val="18"/>
        </w:rPr>
      </w:pPr>
    </w:p>
    <w:p w14:paraId="7E50E468" w14:textId="77777777" w:rsidR="00C83EAF" w:rsidRDefault="00C83EAF">
      <w:pPr>
        <w:pStyle w:val="Corpodetexto"/>
        <w:rPr>
          <w:sz w:val="18"/>
        </w:rPr>
      </w:pPr>
    </w:p>
    <w:p w14:paraId="0057547C" w14:textId="77777777" w:rsidR="00C83EAF" w:rsidRDefault="00C83EAF">
      <w:pPr>
        <w:pStyle w:val="Corpodetexto"/>
        <w:rPr>
          <w:sz w:val="18"/>
        </w:rPr>
      </w:pPr>
    </w:p>
    <w:p w14:paraId="3150BF56" w14:textId="77777777" w:rsidR="00C83EAF" w:rsidRDefault="00C83EAF">
      <w:pPr>
        <w:pStyle w:val="Corpodetexto"/>
        <w:rPr>
          <w:sz w:val="18"/>
        </w:rPr>
      </w:pPr>
    </w:p>
    <w:p w14:paraId="01C9191E" w14:textId="77777777" w:rsidR="00C83EAF" w:rsidRDefault="00C83EAF">
      <w:pPr>
        <w:pStyle w:val="Corpodetexto"/>
        <w:rPr>
          <w:sz w:val="18"/>
        </w:rPr>
      </w:pPr>
    </w:p>
    <w:p w14:paraId="1AD551B8" w14:textId="77777777" w:rsidR="00C83EAF" w:rsidRDefault="00C83EAF">
      <w:pPr>
        <w:pStyle w:val="Corpodetexto"/>
        <w:rPr>
          <w:sz w:val="18"/>
        </w:rPr>
      </w:pPr>
    </w:p>
    <w:p w14:paraId="04ACADB5" w14:textId="77777777" w:rsidR="00C83EAF" w:rsidRDefault="00C83EAF">
      <w:pPr>
        <w:pStyle w:val="Corpodetexto"/>
        <w:rPr>
          <w:sz w:val="18"/>
        </w:rPr>
      </w:pPr>
    </w:p>
    <w:p w14:paraId="6F90A329" w14:textId="77777777" w:rsidR="00C83EAF" w:rsidRDefault="00C83EAF">
      <w:pPr>
        <w:pStyle w:val="Corpodetexto"/>
        <w:rPr>
          <w:sz w:val="18"/>
        </w:rPr>
      </w:pPr>
    </w:p>
    <w:p w14:paraId="1AD054C2" w14:textId="77777777" w:rsidR="00C83EAF" w:rsidRDefault="00C83EAF">
      <w:pPr>
        <w:pStyle w:val="Corpodetexto"/>
        <w:rPr>
          <w:sz w:val="18"/>
        </w:rPr>
      </w:pPr>
    </w:p>
    <w:p w14:paraId="45504981" w14:textId="77777777" w:rsidR="00C83EAF" w:rsidRDefault="00C83EAF">
      <w:pPr>
        <w:pStyle w:val="Corpodetexto"/>
        <w:rPr>
          <w:sz w:val="18"/>
        </w:rPr>
      </w:pPr>
    </w:p>
    <w:p w14:paraId="26080026" w14:textId="77777777" w:rsidR="00C83EAF" w:rsidRDefault="00C83EAF">
      <w:pPr>
        <w:pStyle w:val="Corpodetexto"/>
        <w:rPr>
          <w:sz w:val="18"/>
        </w:rPr>
      </w:pPr>
    </w:p>
    <w:p w14:paraId="323F89CF" w14:textId="77777777" w:rsidR="00BE3ADC" w:rsidRDefault="00BE3ADC">
      <w:pPr>
        <w:pStyle w:val="Corpodetexto"/>
        <w:rPr>
          <w:sz w:val="18"/>
        </w:rPr>
      </w:pPr>
    </w:p>
    <w:p w14:paraId="54BDD9E7" w14:textId="77777777" w:rsidR="002425D5" w:rsidRDefault="002425D5">
      <w:pPr>
        <w:pStyle w:val="Corpodetexto"/>
        <w:rPr>
          <w:sz w:val="18"/>
        </w:rPr>
      </w:pPr>
    </w:p>
    <w:p w14:paraId="125D530E" w14:textId="77777777" w:rsidR="002425D5" w:rsidRDefault="002425D5">
      <w:pPr>
        <w:pStyle w:val="Corpodetexto"/>
        <w:rPr>
          <w:sz w:val="18"/>
        </w:rPr>
      </w:pPr>
    </w:p>
    <w:p w14:paraId="1BFA7CE3" w14:textId="77777777" w:rsidR="00C83EAF" w:rsidRDefault="00C83EAF">
      <w:pPr>
        <w:pStyle w:val="Corpodetexto"/>
        <w:rPr>
          <w:sz w:val="18"/>
        </w:rPr>
      </w:pPr>
    </w:p>
    <w:p w14:paraId="7395C416" w14:textId="77777777" w:rsidR="00C83EAF" w:rsidRDefault="00C83EAF">
      <w:pPr>
        <w:pStyle w:val="Corpodetexto"/>
        <w:rPr>
          <w:sz w:val="18"/>
        </w:rPr>
      </w:pPr>
    </w:p>
    <w:p w14:paraId="539085F7" w14:textId="77777777" w:rsidR="00C83EAF" w:rsidRDefault="00C83EAF">
      <w:pPr>
        <w:pStyle w:val="Corpodetexto"/>
        <w:rPr>
          <w:sz w:val="18"/>
        </w:rPr>
      </w:pPr>
    </w:p>
    <w:p w14:paraId="6A7025E0" w14:textId="77777777" w:rsidR="00C83EAF" w:rsidRDefault="00C83EAF">
      <w:pPr>
        <w:pStyle w:val="Corpodetexto"/>
        <w:rPr>
          <w:sz w:val="18"/>
        </w:rPr>
      </w:pPr>
    </w:p>
    <w:p w14:paraId="1FA4EC4F" w14:textId="3E6DE001" w:rsidR="009F6A9F" w:rsidRDefault="009F6A9F" w:rsidP="009F6A9F">
      <w:pPr>
        <w:pStyle w:val="Corpodetexto"/>
        <w:jc w:val="center"/>
        <w:rPr>
          <w:b/>
          <w:sz w:val="24"/>
          <w:szCs w:val="24"/>
          <w:u w:val="single"/>
        </w:rPr>
      </w:pPr>
      <w:r w:rsidRPr="00C83EAF">
        <w:rPr>
          <w:b/>
          <w:sz w:val="24"/>
          <w:szCs w:val="24"/>
          <w:u w:val="single"/>
        </w:rPr>
        <w:lastRenderedPageBreak/>
        <w:t>ANEXO V</w:t>
      </w:r>
    </w:p>
    <w:p w14:paraId="150A6858" w14:textId="77777777" w:rsidR="009F6A9F" w:rsidRDefault="009F6A9F" w:rsidP="009F6A9F">
      <w:pPr>
        <w:pStyle w:val="Corpodetexto"/>
        <w:jc w:val="center"/>
      </w:pPr>
      <w:r>
        <w:t xml:space="preserve">DAS IRREGULARIDADES </w:t>
      </w:r>
    </w:p>
    <w:p w14:paraId="4B51C30C" w14:textId="77777777" w:rsidR="009F6A9F" w:rsidRDefault="009F6A9F" w:rsidP="009F6A9F">
      <w:pPr>
        <w:pStyle w:val="Corpodetexto"/>
        <w:jc w:val="center"/>
      </w:pPr>
      <w:r>
        <w:t xml:space="preserve">CAPÍTULO I </w:t>
      </w:r>
    </w:p>
    <w:p w14:paraId="1AB47D5A" w14:textId="77777777" w:rsidR="009F6A9F" w:rsidRDefault="009F6A9F" w:rsidP="009F6A9F">
      <w:pPr>
        <w:pStyle w:val="Corpodetexto"/>
        <w:jc w:val="center"/>
      </w:pPr>
      <w:r>
        <w:t xml:space="preserve">DAS INFRAÇÕES E SANÇÕES ADMINISTRATIVAS </w:t>
      </w:r>
    </w:p>
    <w:p w14:paraId="19399EF1" w14:textId="77777777" w:rsidR="009F6A9F" w:rsidRDefault="009F6A9F" w:rsidP="009F6A9F">
      <w:pPr>
        <w:pStyle w:val="Corpodetexto"/>
        <w:jc w:val="center"/>
      </w:pPr>
      <w:r>
        <w:t>Lei Federal 14.133/21</w:t>
      </w:r>
    </w:p>
    <w:p w14:paraId="529354B3" w14:textId="77777777" w:rsidR="009F6A9F" w:rsidRDefault="009F6A9F" w:rsidP="009F6A9F">
      <w:pPr>
        <w:pStyle w:val="Corpodetexto"/>
        <w:jc w:val="center"/>
      </w:pPr>
    </w:p>
    <w:p w14:paraId="79252600" w14:textId="77777777" w:rsidR="009F6A9F" w:rsidRDefault="009F6A9F" w:rsidP="009F6A9F">
      <w:pPr>
        <w:pStyle w:val="Corpodetexto"/>
      </w:pPr>
      <w:r>
        <w:t xml:space="preserve">Art. 155. O licitante ou o contratado será responsabilizado administrativamente pelas seguintes infrações: </w:t>
      </w:r>
    </w:p>
    <w:p w14:paraId="212FB913" w14:textId="77777777" w:rsidR="009F6A9F" w:rsidRDefault="009F6A9F" w:rsidP="009F6A9F">
      <w:pPr>
        <w:pStyle w:val="Corpodetexto"/>
      </w:pPr>
      <w:r>
        <w:t xml:space="preserve">I - dar causa à inexecução parcial do contrato; </w:t>
      </w:r>
    </w:p>
    <w:p w14:paraId="3EDBD71C" w14:textId="77777777" w:rsidR="009F6A9F" w:rsidRDefault="009F6A9F" w:rsidP="009F6A9F">
      <w:pPr>
        <w:pStyle w:val="Corpodetexto"/>
      </w:pPr>
      <w:r>
        <w:t xml:space="preserve">II - dar causa à inexecução parcial do contrato que cause grave dano à Administração, ao funcionamento dos serviços públicos ou ao interesse coletivo; </w:t>
      </w:r>
    </w:p>
    <w:p w14:paraId="12D81269" w14:textId="77777777" w:rsidR="009F6A9F" w:rsidRDefault="009F6A9F" w:rsidP="009F6A9F">
      <w:pPr>
        <w:pStyle w:val="Corpodetexto"/>
      </w:pPr>
      <w:r>
        <w:t xml:space="preserve">III - dar causa à inexecução total do contrato; </w:t>
      </w:r>
    </w:p>
    <w:p w14:paraId="0646F355" w14:textId="77777777" w:rsidR="009F6A9F" w:rsidRDefault="009F6A9F" w:rsidP="009F6A9F">
      <w:pPr>
        <w:pStyle w:val="Corpodetexto"/>
      </w:pPr>
      <w:r>
        <w:t xml:space="preserve">IV - deixar de entregar a documentação exigida para o certame; </w:t>
      </w:r>
    </w:p>
    <w:p w14:paraId="6AF1A54B" w14:textId="77777777" w:rsidR="009F6A9F" w:rsidRDefault="009F6A9F" w:rsidP="009F6A9F">
      <w:pPr>
        <w:pStyle w:val="Corpodetexto"/>
      </w:pPr>
      <w:r>
        <w:t xml:space="preserve">V - não manter a proposta, salvo em decorrência de fato superveniente devidamente justificado; </w:t>
      </w:r>
    </w:p>
    <w:p w14:paraId="535F2EE6" w14:textId="77777777" w:rsidR="009F6A9F" w:rsidRDefault="009F6A9F" w:rsidP="009F6A9F">
      <w:pPr>
        <w:pStyle w:val="Corpodetexto"/>
      </w:pPr>
      <w:r>
        <w:t xml:space="preserve">VI - não celebrar o contrato ou não entregar a documentação exigida para a contratação, quando convocado dentro do prazo de validade de sua proposta; </w:t>
      </w:r>
    </w:p>
    <w:p w14:paraId="059702C1" w14:textId="77777777" w:rsidR="009F6A9F" w:rsidRDefault="009F6A9F" w:rsidP="009F6A9F">
      <w:pPr>
        <w:pStyle w:val="Corpodetexto"/>
      </w:pPr>
      <w:r>
        <w:t xml:space="preserve">VII - ensejar o retardamento da execução ou da entrega do objeto da licitação sem motivo justificado; </w:t>
      </w:r>
    </w:p>
    <w:p w14:paraId="0D514763" w14:textId="77777777" w:rsidR="009F6A9F" w:rsidRDefault="009F6A9F" w:rsidP="009F6A9F">
      <w:pPr>
        <w:pStyle w:val="Corpodetexto"/>
      </w:pPr>
      <w:r>
        <w:t xml:space="preserve">VIII - apresentar declaração ou documentação falsa exigida para o certame ou prestar declaração falsa durante a licitação ou a execução do contrato; </w:t>
      </w:r>
    </w:p>
    <w:p w14:paraId="022C46F5" w14:textId="77777777" w:rsidR="009F6A9F" w:rsidRDefault="009F6A9F" w:rsidP="009F6A9F">
      <w:pPr>
        <w:pStyle w:val="Corpodetexto"/>
      </w:pPr>
      <w:r>
        <w:t xml:space="preserve">IX - fraudar a licitação ou praticar ato fraudulento na execução do contrato; </w:t>
      </w:r>
    </w:p>
    <w:p w14:paraId="77AADC00" w14:textId="77777777" w:rsidR="009F6A9F" w:rsidRDefault="009F6A9F" w:rsidP="009F6A9F">
      <w:pPr>
        <w:pStyle w:val="Corpodetexto"/>
      </w:pPr>
      <w:r>
        <w:t xml:space="preserve">X - comportar-se de modo inidôneo ou cometer fraude de qualquer natureza; </w:t>
      </w:r>
    </w:p>
    <w:p w14:paraId="70C6D247" w14:textId="77777777" w:rsidR="009F6A9F" w:rsidRDefault="009F6A9F" w:rsidP="009F6A9F">
      <w:pPr>
        <w:pStyle w:val="Corpodetexto"/>
      </w:pPr>
      <w:r>
        <w:t xml:space="preserve">XI - praticar atos ilícitos com vistas a frustrar os objetivos da licitação; </w:t>
      </w:r>
    </w:p>
    <w:p w14:paraId="167DDC51" w14:textId="77777777" w:rsidR="009F6A9F" w:rsidRDefault="009F6A9F" w:rsidP="009F6A9F">
      <w:pPr>
        <w:pStyle w:val="Corpodetexto"/>
      </w:pPr>
      <w:r>
        <w:t xml:space="preserve">XII - praticar ato lesivo previsto no art. 5º da Lei nº 12.846, de 1º de agosto de 2013. </w:t>
      </w:r>
    </w:p>
    <w:p w14:paraId="7579BFE7" w14:textId="77777777" w:rsidR="009F6A9F" w:rsidRDefault="009F6A9F" w:rsidP="009F6A9F">
      <w:pPr>
        <w:pStyle w:val="Corpodetexto"/>
      </w:pPr>
    </w:p>
    <w:p w14:paraId="5AC3EEC3" w14:textId="77777777" w:rsidR="009F6A9F" w:rsidRDefault="009F6A9F" w:rsidP="009F6A9F">
      <w:pPr>
        <w:pStyle w:val="Corpodetexto"/>
      </w:pPr>
      <w:r>
        <w:t>Art. 156. Serão aplicadas ao responsável pelas infrações administrativas previstas nesta Lei as seguintes sanções:</w:t>
      </w:r>
    </w:p>
    <w:p w14:paraId="29AB93C5" w14:textId="77777777" w:rsidR="009F6A9F" w:rsidRDefault="009F6A9F" w:rsidP="009F6A9F">
      <w:pPr>
        <w:pStyle w:val="Corpodetexto"/>
      </w:pPr>
      <w:r>
        <w:t>I - advertência;</w:t>
      </w:r>
    </w:p>
    <w:p w14:paraId="3650B9BE" w14:textId="77777777" w:rsidR="009F6A9F" w:rsidRDefault="009F6A9F" w:rsidP="009F6A9F">
      <w:pPr>
        <w:pStyle w:val="Corpodetexto"/>
      </w:pPr>
      <w:r>
        <w:t xml:space="preserve">II - multa; </w:t>
      </w:r>
    </w:p>
    <w:p w14:paraId="51F28B4F" w14:textId="77777777" w:rsidR="009F6A9F" w:rsidRDefault="009F6A9F" w:rsidP="009F6A9F">
      <w:pPr>
        <w:pStyle w:val="Corpodetexto"/>
      </w:pPr>
      <w:r>
        <w:t xml:space="preserve">III - impedimento de licitar e contratar; </w:t>
      </w:r>
    </w:p>
    <w:p w14:paraId="60D73502" w14:textId="77777777" w:rsidR="009F6A9F" w:rsidRDefault="009F6A9F" w:rsidP="009F6A9F">
      <w:pPr>
        <w:pStyle w:val="Corpodetexto"/>
      </w:pPr>
      <w:r>
        <w:t xml:space="preserve">IV - declaração de inidoneidade para licitar ou contratar. </w:t>
      </w:r>
    </w:p>
    <w:p w14:paraId="3B19695D" w14:textId="77777777" w:rsidR="009F6A9F" w:rsidRDefault="009F6A9F" w:rsidP="009F6A9F">
      <w:pPr>
        <w:pStyle w:val="Corpodetexto"/>
      </w:pPr>
      <w:r>
        <w:t xml:space="preserve">§ 1º Na aplicação das sanções serão considerados: </w:t>
      </w:r>
    </w:p>
    <w:p w14:paraId="58EBF43E" w14:textId="77777777" w:rsidR="009F6A9F" w:rsidRDefault="009F6A9F" w:rsidP="009F6A9F">
      <w:pPr>
        <w:pStyle w:val="Corpodetexto"/>
      </w:pPr>
      <w:r>
        <w:t xml:space="preserve">I - a natureza e a gravidade da infração cometida; </w:t>
      </w:r>
    </w:p>
    <w:p w14:paraId="6F05D818" w14:textId="77777777" w:rsidR="009F6A9F" w:rsidRDefault="009F6A9F" w:rsidP="009F6A9F">
      <w:pPr>
        <w:pStyle w:val="Corpodetexto"/>
      </w:pPr>
      <w:r>
        <w:t xml:space="preserve">II - as peculiaridades do caso concreto;20/02/2024, 10:40 L14133 </w:t>
      </w:r>
      <w:hyperlink r:id="rId9" w:history="1">
        <w:r w:rsidRPr="002545B5">
          <w:rPr>
            <w:rStyle w:val="Hyperlink"/>
          </w:rPr>
          <w:t>https://www.planalto.gov.br/ccivil_03/_ato2019-2022/2021/lei/l14133.htm 60/72</w:t>
        </w:r>
      </w:hyperlink>
      <w:r>
        <w:t xml:space="preserve"> </w:t>
      </w:r>
    </w:p>
    <w:p w14:paraId="4E400E4C" w14:textId="77777777" w:rsidR="009F6A9F" w:rsidRDefault="009F6A9F" w:rsidP="009F6A9F">
      <w:pPr>
        <w:pStyle w:val="Corpodetexto"/>
      </w:pPr>
      <w:r>
        <w:t xml:space="preserve">III - as circunstâncias agravantes ou atenuantes; </w:t>
      </w:r>
    </w:p>
    <w:p w14:paraId="0A7163F0" w14:textId="77777777" w:rsidR="009F6A9F" w:rsidRDefault="009F6A9F" w:rsidP="009F6A9F">
      <w:pPr>
        <w:pStyle w:val="Corpodetexto"/>
      </w:pPr>
      <w:r>
        <w:t xml:space="preserve">IV - os danos que dela provierem para a Administração Pública; </w:t>
      </w:r>
    </w:p>
    <w:p w14:paraId="3B139800" w14:textId="77777777" w:rsidR="009F6A9F" w:rsidRDefault="009F6A9F" w:rsidP="009F6A9F">
      <w:pPr>
        <w:pStyle w:val="Corpodetexto"/>
      </w:pPr>
      <w:r>
        <w:t xml:space="preserve">V - a implantação ou o aperfeiçoamento de programa de integridade, conforme normas e orientações dos órgãos de controle. </w:t>
      </w:r>
    </w:p>
    <w:p w14:paraId="79BAF91C" w14:textId="77777777" w:rsidR="009F6A9F" w:rsidRPr="00C83EAF" w:rsidRDefault="009F6A9F" w:rsidP="009F6A9F">
      <w:pPr>
        <w:pStyle w:val="Corpodetexto"/>
        <w:rPr>
          <w:b/>
          <w:sz w:val="24"/>
          <w:szCs w:val="24"/>
          <w:u w:val="single"/>
        </w:rPr>
      </w:pPr>
      <w:r>
        <w:t>§ 2º A sanção prevista no inciso I do caput deste artigo será aplicada exclusivamente pela infração administrativa prevista no inciso I do caput do art. 155 desta Lei, quando não se justificar a imposição de penalidade mais grave.</w:t>
      </w:r>
    </w:p>
    <w:p w14:paraId="14F3A175" w14:textId="77777777" w:rsidR="009F6A9F" w:rsidRDefault="009F6A9F" w:rsidP="002547E1">
      <w:pPr>
        <w:pStyle w:val="Corpodetexto"/>
      </w:pPr>
      <w:r>
        <w:t>§ 3º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6185C9C3" w14:textId="77777777" w:rsidR="009F6A9F" w:rsidRDefault="009F6A9F" w:rsidP="002547E1">
      <w:pPr>
        <w:pStyle w:val="Corpodetexto"/>
      </w:pPr>
      <w:r>
        <w:t>§ 4º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49A29E2" w14:textId="77777777" w:rsidR="009F6A9F" w:rsidRDefault="009F6A9F" w:rsidP="002547E1">
      <w:pPr>
        <w:pStyle w:val="Corpodetexto"/>
      </w:pPr>
      <w:r>
        <w:t>§ 5º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0945C076" w14:textId="77777777" w:rsidR="009F6A9F" w:rsidRDefault="009F6A9F" w:rsidP="002547E1">
      <w:pPr>
        <w:pStyle w:val="Corpodetexto"/>
      </w:pPr>
      <w:r>
        <w:t>§ 6º A sanção estabelecida no inciso IV do caput deste artigo será precedida de análise jurídica e observará as seguintes regras:</w:t>
      </w:r>
    </w:p>
    <w:p w14:paraId="53F51DEC" w14:textId="77777777" w:rsidR="009F6A9F" w:rsidRDefault="009F6A9F" w:rsidP="002547E1">
      <w:pPr>
        <w:pStyle w:val="Corpodetexto"/>
      </w:pPr>
      <w:r>
        <w:t>I - 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D89C344" w14:textId="77777777" w:rsidR="009F6A9F" w:rsidRDefault="009F6A9F" w:rsidP="002547E1">
      <w:pPr>
        <w:pStyle w:val="Corpodetexto"/>
      </w:pPr>
      <w:r>
        <w:t>II - 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2915146C" w14:textId="77777777" w:rsidR="009F6A9F" w:rsidRDefault="009F6A9F" w:rsidP="002547E1">
      <w:pPr>
        <w:pStyle w:val="Corpodetexto"/>
      </w:pPr>
      <w:r>
        <w:t>§ 7º As sanções previstas nos incisos I, III e IV do caput deste artigo poderão ser aplicadas cumulativamente com a prevista no inciso II do caput deste artigo.</w:t>
      </w:r>
    </w:p>
    <w:p w14:paraId="28BD2B82" w14:textId="77777777" w:rsidR="009F6A9F" w:rsidRDefault="009F6A9F" w:rsidP="002547E1">
      <w:pPr>
        <w:pStyle w:val="Corpodetexto"/>
      </w:pPr>
      <w:r>
        <w:t xml:space="preserve">§ 8º Se a multa aplicada e as indenizações cabíveis forem superiores ao valor de pagamento eventualmente devido pela Administração ao contratado, além da perda desse valor, a diferença será descontada da garantia </w:t>
      </w:r>
      <w:r>
        <w:lastRenderedPageBreak/>
        <w:t>prestada ou será cobrada judicialmente.</w:t>
      </w:r>
    </w:p>
    <w:p w14:paraId="7C3ADD82" w14:textId="77777777" w:rsidR="009F6A9F" w:rsidRDefault="009F6A9F" w:rsidP="002547E1">
      <w:pPr>
        <w:pStyle w:val="Corpodetexto"/>
      </w:pPr>
      <w:r>
        <w:t>§ 9º A aplicação das sanções previstas no caput deste artigo não exclui, em hipótese alguma, a obrigação de reparação integral do dano causado à Administração Pública.</w:t>
      </w:r>
    </w:p>
    <w:p w14:paraId="7950C8C6" w14:textId="77777777" w:rsidR="009F6A9F" w:rsidRDefault="009F6A9F" w:rsidP="002547E1">
      <w:pPr>
        <w:pStyle w:val="Corpodetexto"/>
      </w:pPr>
      <w:r>
        <w:t>Art. 157. Na aplicação da sanção prevista no inciso II do caput do art. 156 desta Lei, será facultada a defesa do interessado no prazo de 15 (quinze) dias úteis, contado da data de sua intimação.</w:t>
      </w:r>
    </w:p>
    <w:p w14:paraId="2B333A35" w14:textId="77777777" w:rsidR="009F6A9F" w:rsidRDefault="009F6A9F" w:rsidP="002547E1">
      <w:pPr>
        <w:pStyle w:val="Corpodetexto"/>
      </w:pPr>
      <w:r>
        <w:t>Art. 158. A aplicação das sanções previstas nos incisos III e IV do caput do art. 156 desta Lei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674CDAD8" w14:textId="77777777" w:rsidR="009F6A9F" w:rsidRDefault="009F6A9F" w:rsidP="002547E1">
      <w:pPr>
        <w:pStyle w:val="Corpodetexto"/>
      </w:pPr>
      <w:r>
        <w:t>§ 1º Em órgão ou entidade da Administração Pública cujo quadro funcional não seja formado de servidores estatutários, a comissão a que se refere o caput deste artigo será composta de 2 (dois) ou mais empregados</w:t>
      </w:r>
    </w:p>
    <w:p w14:paraId="0A747746" w14:textId="77777777" w:rsidR="009F6A9F" w:rsidRDefault="009F6A9F" w:rsidP="002547E1">
      <w:pPr>
        <w:pStyle w:val="Corpodetexto"/>
      </w:pPr>
      <w:r>
        <w:t>públicos pertencentes aos seus quadros permanentes, preferencialmente com, no mínimo, 3 (três) anos de tempo de serviço no órgão ou entidade.</w:t>
      </w:r>
    </w:p>
    <w:p w14:paraId="31107400" w14:textId="77777777" w:rsidR="009F6A9F" w:rsidRDefault="009F6A9F" w:rsidP="002547E1">
      <w:pPr>
        <w:pStyle w:val="Corpodetexto"/>
      </w:pPr>
      <w:r>
        <w:t>§ 2º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F3EE6FC" w14:textId="77777777" w:rsidR="009F6A9F" w:rsidRDefault="009F6A9F" w:rsidP="002547E1">
      <w:pPr>
        <w:pStyle w:val="Corpodetexto"/>
      </w:pPr>
      <w:r>
        <w:t xml:space="preserve">§ 3º Serão indeferidas pela comissão, mediante decisão fundamentada, provas ilícitas, impertinentes, desnecessárias, protelatórias ou intempestivas.20/02/2024, 10:40 L14133 </w:t>
      </w:r>
      <w:hyperlink r:id="rId10" w:history="1">
        <w:r w:rsidRPr="002545B5">
          <w:rPr>
            <w:rStyle w:val="Hyperlink"/>
          </w:rPr>
          <w:t>https://www.planalto.gov.br/ccivil_03/_ato2019-2022/2021/lei/l14133.htm 61/72</w:t>
        </w:r>
      </w:hyperlink>
    </w:p>
    <w:p w14:paraId="0B303A3A" w14:textId="77777777" w:rsidR="00AE7CA5" w:rsidRDefault="00AE7CA5" w:rsidP="002547E1">
      <w:pPr>
        <w:pStyle w:val="Corpodetexto"/>
      </w:pPr>
      <w:r>
        <w:t xml:space="preserve">§ 4º A prescrição ocorrerá em 5 (cinco) anos, contados da ciência da infração pela Administração, e será: </w:t>
      </w:r>
    </w:p>
    <w:p w14:paraId="54366D07" w14:textId="77777777" w:rsidR="00AE7CA5" w:rsidRDefault="00AE7CA5" w:rsidP="002547E1">
      <w:pPr>
        <w:pStyle w:val="Corpodetexto"/>
      </w:pPr>
      <w:r>
        <w:t xml:space="preserve">I - interrompida pela instauração do processo de responsabilização a que se refere o caput deste artigo; </w:t>
      </w:r>
    </w:p>
    <w:p w14:paraId="47019AF5" w14:textId="77777777" w:rsidR="00AE7CA5" w:rsidRDefault="00AE7CA5" w:rsidP="002547E1">
      <w:pPr>
        <w:pStyle w:val="Corpodetexto"/>
      </w:pPr>
      <w:r>
        <w:t xml:space="preserve">II - suspensa pela celebração de acordo de leniência previsto na Lei nº 12.846, de 1º de agosto de 2013; </w:t>
      </w:r>
    </w:p>
    <w:p w14:paraId="23A274AF" w14:textId="77777777" w:rsidR="009F6A9F" w:rsidRDefault="00AE7CA5" w:rsidP="002547E1">
      <w:pPr>
        <w:pStyle w:val="Corpodetexto"/>
      </w:pPr>
      <w:r>
        <w:t>III - suspensa por decisão judicial que inviabilize a conclusão da apuração administrativa.</w:t>
      </w:r>
    </w:p>
    <w:p w14:paraId="2A632296" w14:textId="77777777" w:rsidR="00AE7CA5" w:rsidRDefault="00AE7CA5" w:rsidP="002547E1">
      <w:pPr>
        <w:pStyle w:val="Corpodetexto"/>
      </w:pPr>
      <w:r>
        <w:t xml:space="preserve">Art. 159. 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38329322" w14:textId="77777777" w:rsidR="00AE7CA5" w:rsidRDefault="00AE7CA5" w:rsidP="002547E1">
      <w:pPr>
        <w:pStyle w:val="Corpodetexto"/>
      </w:pPr>
      <w:r>
        <w:t>Parágrafo único. (VETADO).</w:t>
      </w:r>
    </w:p>
    <w:p w14:paraId="07435380" w14:textId="77777777" w:rsidR="00AE7CA5" w:rsidRDefault="00AE7CA5" w:rsidP="002547E1">
      <w:pPr>
        <w:pStyle w:val="Corpodetexto"/>
      </w:pPr>
      <w:r>
        <w:t>Art. 160.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CE7084D" w14:textId="77777777" w:rsidR="00AE7CA5" w:rsidRDefault="00AE7CA5" w:rsidP="002547E1">
      <w:pPr>
        <w:pStyle w:val="Corpodetexto"/>
      </w:pPr>
      <w:r>
        <w:t>Art. 161. Os órgãos e entidades dos Poderes Executivo, Legislativo e Judiciário de todos os entes federativos deverão, no prazo máximo 15 (quinze) dias úteis, contado da data de aplicação da sanção, informar e manter atualizados os dados relativos às sanções por eles aplicadas, para fins de publicidade no Cadastro Nacional de Empresas Inidôneas e Suspensas (Ceis) e no Cadastro Nacional de Empresas Punidas (Cnep), instituídos no âmbito do Poder Executivo federal.</w:t>
      </w:r>
    </w:p>
    <w:p w14:paraId="063651A9" w14:textId="77777777" w:rsidR="00AE7CA5" w:rsidRDefault="00AE7CA5" w:rsidP="002547E1">
      <w:pPr>
        <w:pStyle w:val="Corpodetexto"/>
      </w:pPr>
      <w:r>
        <w:t>Parágrafo único. Para fins de aplicação das sanções previstas nos incisos I, II, III e IV do caput do art. 156 desta Lei, o Poder Executivo regulamentará a forma de cômputo e as consequências da soma de diversas sanções aplicadas a uma mesma empresa e derivadas de contratos distintos.</w:t>
      </w:r>
    </w:p>
    <w:p w14:paraId="6CE77225" w14:textId="77777777" w:rsidR="00AE7CA5" w:rsidRDefault="00AE7CA5" w:rsidP="002547E1">
      <w:pPr>
        <w:pStyle w:val="Corpodetexto"/>
      </w:pPr>
      <w:r>
        <w:t>Art. 162. O atraso injustificado na execução do contrato sujeitará o contratado a multa de mora, na forma prevista em edital ou em contrato.</w:t>
      </w:r>
    </w:p>
    <w:p w14:paraId="0612E6A9" w14:textId="77777777" w:rsidR="00AE7CA5" w:rsidRDefault="00AE7CA5" w:rsidP="002547E1">
      <w:pPr>
        <w:pStyle w:val="Corpodetexto"/>
      </w:pPr>
      <w:r>
        <w:t>Parágrafo único. A aplicação de multa de mora não impedirá que a Administração a converta em compensatória e promova a extinção unilateral do contrato com a aplicação cumulada de outras sanções previstas nesta Lei.</w:t>
      </w:r>
    </w:p>
    <w:p w14:paraId="1E27A68E" w14:textId="77777777" w:rsidR="00AE7CA5" w:rsidRDefault="00AE7CA5" w:rsidP="002547E1">
      <w:pPr>
        <w:pStyle w:val="Corpodetexto"/>
      </w:pPr>
      <w:r>
        <w:t>Art. 163. É admitida a reabilitação do licitante ou contratado perante a própria autoridade que aplicou a penalidade, exigidos, cumulativamente:</w:t>
      </w:r>
    </w:p>
    <w:p w14:paraId="722D6229" w14:textId="77777777" w:rsidR="00AE7CA5" w:rsidRDefault="00AE7CA5" w:rsidP="002547E1">
      <w:pPr>
        <w:pStyle w:val="Corpodetexto"/>
      </w:pPr>
      <w:r>
        <w:t>I - reparação integral do dano causado à Administração Pública;</w:t>
      </w:r>
    </w:p>
    <w:p w14:paraId="521BB129" w14:textId="77777777" w:rsidR="00AE7CA5" w:rsidRDefault="00AE7CA5" w:rsidP="002547E1">
      <w:pPr>
        <w:pStyle w:val="Corpodetexto"/>
      </w:pPr>
      <w:r>
        <w:t xml:space="preserve">II - pagamento da multa; </w:t>
      </w:r>
    </w:p>
    <w:p w14:paraId="0B684BE3" w14:textId="77777777" w:rsidR="00AE7CA5" w:rsidRDefault="00AE7CA5" w:rsidP="002547E1">
      <w:pPr>
        <w:pStyle w:val="Corpodetexto"/>
      </w:pPr>
      <w:r>
        <w:t xml:space="preserve">III - transcurso do prazo mínimo de 1 (um) ano da aplicação da penalidade, no caso de impedimento de licitar e contratar, ou de 3 (três) anos da aplicação da penalidade, no caso de declaração de inidoneidade; </w:t>
      </w:r>
    </w:p>
    <w:p w14:paraId="3B33FCB6" w14:textId="77777777" w:rsidR="00AE7CA5" w:rsidRDefault="00AE7CA5" w:rsidP="002547E1">
      <w:pPr>
        <w:pStyle w:val="Corpodetexto"/>
      </w:pPr>
      <w:r>
        <w:t xml:space="preserve">IV - cumprimento das condições de reabilitação definidas no ato punitivo; </w:t>
      </w:r>
    </w:p>
    <w:p w14:paraId="5472A343" w14:textId="77777777" w:rsidR="00AE7CA5" w:rsidRDefault="00AE7CA5" w:rsidP="002547E1">
      <w:pPr>
        <w:pStyle w:val="Corpodetexto"/>
      </w:pPr>
      <w:r>
        <w:t xml:space="preserve">V - análise jurídica prévia, com posicionamento conclusivo quanto ao cumprimento dos requisitos definidos neste artigo. </w:t>
      </w:r>
    </w:p>
    <w:p w14:paraId="4CEE36AD" w14:textId="77777777" w:rsidR="00AE7CA5" w:rsidRDefault="00AE7CA5" w:rsidP="002547E1">
      <w:pPr>
        <w:pStyle w:val="Corpodetexto"/>
      </w:pPr>
      <w:r>
        <w:t>Parágrafo único. A sanção pelas infrações previstas nos incisos VIII e XII do caput do art. 155 desta Lei exigirá, como condição de reabilitação do licitante ou contratado, a implantação ou aperfeiçoamento de programa de integridade pelo responsável.</w:t>
      </w:r>
    </w:p>
    <w:p w14:paraId="69B475EB" w14:textId="77777777" w:rsidR="009F6A9F" w:rsidRDefault="009F6A9F" w:rsidP="002547E1">
      <w:pPr>
        <w:pStyle w:val="Corpodetexto"/>
        <w:rPr>
          <w:b/>
          <w:u w:val="single"/>
        </w:rPr>
      </w:pPr>
    </w:p>
    <w:p w14:paraId="7DB2B611" w14:textId="77777777" w:rsidR="00B20030" w:rsidRDefault="00B20030" w:rsidP="002547E1">
      <w:pPr>
        <w:pStyle w:val="Corpodetexto"/>
        <w:rPr>
          <w:b/>
          <w:u w:val="single"/>
        </w:rPr>
      </w:pPr>
    </w:p>
    <w:p w14:paraId="292FA8E2" w14:textId="77777777" w:rsidR="00B20030" w:rsidRDefault="00B20030" w:rsidP="002547E1">
      <w:pPr>
        <w:pStyle w:val="Corpodetexto"/>
        <w:rPr>
          <w:b/>
          <w:u w:val="single"/>
        </w:rPr>
      </w:pPr>
    </w:p>
    <w:p w14:paraId="4813EEBB" w14:textId="77777777" w:rsidR="00B20030" w:rsidRDefault="00B20030" w:rsidP="002547E1">
      <w:pPr>
        <w:pStyle w:val="Corpodetexto"/>
        <w:rPr>
          <w:b/>
          <w:u w:val="single"/>
        </w:rPr>
      </w:pPr>
    </w:p>
    <w:p w14:paraId="366FB1BE" w14:textId="77777777" w:rsidR="00B20030" w:rsidRDefault="00B20030" w:rsidP="002547E1">
      <w:pPr>
        <w:pStyle w:val="Corpodetexto"/>
        <w:rPr>
          <w:b/>
          <w:u w:val="single"/>
        </w:rPr>
      </w:pPr>
    </w:p>
    <w:sectPr w:rsidR="00B20030" w:rsidSect="00FB20F1">
      <w:headerReference w:type="default" r:id="rId11"/>
      <w:footerReference w:type="default" r:id="rId12"/>
      <w:pgSz w:w="11910" w:h="16840"/>
      <w:pgMar w:top="1420" w:right="860" w:bottom="380" w:left="880" w:header="710" w:footer="18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B4BA23" w14:textId="77777777" w:rsidR="00CB5A68" w:rsidRDefault="00CB5A68">
      <w:r>
        <w:separator/>
      </w:r>
    </w:p>
  </w:endnote>
  <w:endnote w:type="continuationSeparator" w:id="0">
    <w:p w14:paraId="69EAC462" w14:textId="77777777" w:rsidR="00CB5A68" w:rsidRDefault="00CB5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00000003"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DC5F5" w14:textId="77777777" w:rsidR="00CB5A68" w:rsidRDefault="00CB5A68">
    <w:pPr>
      <w:pStyle w:val="Corpodetexto"/>
      <w:spacing w:line="14"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FA3D9" w14:textId="77777777" w:rsidR="00CB5A68" w:rsidRDefault="00CB5A68">
      <w:r>
        <w:separator/>
      </w:r>
    </w:p>
  </w:footnote>
  <w:footnote w:type="continuationSeparator" w:id="0">
    <w:p w14:paraId="601A1662" w14:textId="77777777" w:rsidR="00CB5A68" w:rsidRDefault="00CB5A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56DFE5" w14:textId="77777777" w:rsidR="00CB5A68" w:rsidRDefault="00CB5A68">
    <w:pPr>
      <w:pStyle w:val="Corpodetexto"/>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90C01"/>
    <w:multiLevelType w:val="multilevel"/>
    <w:tmpl w:val="5D18E472"/>
    <w:lvl w:ilvl="0">
      <w:start w:val="14"/>
      <w:numFmt w:val="decimal"/>
      <w:lvlText w:val="%1."/>
      <w:lvlJc w:val="left"/>
      <w:pPr>
        <w:ind w:left="480" w:hanging="480"/>
      </w:pPr>
      <w:rPr>
        <w:rFonts w:hint="default"/>
      </w:rPr>
    </w:lvl>
    <w:lvl w:ilvl="1">
      <w:start w:val="1"/>
      <w:numFmt w:val="decimal"/>
      <w:lvlText w:val="%1.%2."/>
      <w:lvlJc w:val="left"/>
      <w:pPr>
        <w:ind w:left="23" w:hanging="480"/>
      </w:pPr>
      <w:rPr>
        <w:rFonts w:hint="default"/>
      </w:rPr>
    </w:lvl>
    <w:lvl w:ilvl="2">
      <w:start w:val="1"/>
      <w:numFmt w:val="decimal"/>
      <w:lvlText w:val="%1.%2.%3."/>
      <w:lvlJc w:val="left"/>
      <w:pPr>
        <w:ind w:left="-194" w:hanging="720"/>
      </w:pPr>
      <w:rPr>
        <w:rFonts w:hint="default"/>
      </w:rPr>
    </w:lvl>
    <w:lvl w:ilvl="3">
      <w:start w:val="1"/>
      <w:numFmt w:val="decimal"/>
      <w:lvlText w:val="%1.%2.%3.%4."/>
      <w:lvlJc w:val="left"/>
      <w:pPr>
        <w:ind w:left="-651" w:hanging="720"/>
      </w:pPr>
      <w:rPr>
        <w:rFonts w:hint="default"/>
      </w:rPr>
    </w:lvl>
    <w:lvl w:ilvl="4">
      <w:start w:val="1"/>
      <w:numFmt w:val="decimal"/>
      <w:lvlText w:val="%1.%2.%3.%4.%5."/>
      <w:lvlJc w:val="left"/>
      <w:pPr>
        <w:ind w:left="-748" w:hanging="1080"/>
      </w:pPr>
      <w:rPr>
        <w:rFonts w:hint="default"/>
      </w:rPr>
    </w:lvl>
    <w:lvl w:ilvl="5">
      <w:start w:val="1"/>
      <w:numFmt w:val="decimal"/>
      <w:lvlText w:val="%1.%2.%3.%4.%5.%6."/>
      <w:lvlJc w:val="left"/>
      <w:pPr>
        <w:ind w:left="-1205" w:hanging="1080"/>
      </w:pPr>
      <w:rPr>
        <w:rFonts w:hint="default"/>
      </w:rPr>
    </w:lvl>
    <w:lvl w:ilvl="6">
      <w:start w:val="1"/>
      <w:numFmt w:val="decimal"/>
      <w:lvlText w:val="%1.%2.%3.%4.%5.%6.%7."/>
      <w:lvlJc w:val="left"/>
      <w:pPr>
        <w:ind w:left="-1302" w:hanging="1440"/>
      </w:pPr>
      <w:rPr>
        <w:rFonts w:hint="default"/>
      </w:rPr>
    </w:lvl>
    <w:lvl w:ilvl="7">
      <w:start w:val="1"/>
      <w:numFmt w:val="decimal"/>
      <w:lvlText w:val="%1.%2.%3.%4.%5.%6.%7.%8."/>
      <w:lvlJc w:val="left"/>
      <w:pPr>
        <w:ind w:left="-1759" w:hanging="1440"/>
      </w:pPr>
      <w:rPr>
        <w:rFonts w:hint="default"/>
      </w:rPr>
    </w:lvl>
    <w:lvl w:ilvl="8">
      <w:start w:val="1"/>
      <w:numFmt w:val="decimal"/>
      <w:lvlText w:val="%1.%2.%3.%4.%5.%6.%7.%8.%9."/>
      <w:lvlJc w:val="left"/>
      <w:pPr>
        <w:ind w:left="-1856" w:hanging="1800"/>
      </w:pPr>
      <w:rPr>
        <w:rFonts w:hint="default"/>
      </w:rPr>
    </w:lvl>
  </w:abstractNum>
  <w:abstractNum w:abstractNumId="1">
    <w:nsid w:val="0A3A7B43"/>
    <w:multiLevelType w:val="hybridMultilevel"/>
    <w:tmpl w:val="068A25D4"/>
    <w:lvl w:ilvl="0" w:tplc="C2A26014">
      <w:start w:val="1"/>
      <w:numFmt w:val="lowerLetter"/>
      <w:lvlText w:val="%1)"/>
      <w:lvlJc w:val="left"/>
      <w:pPr>
        <w:ind w:left="961" w:hanging="425"/>
      </w:pPr>
      <w:rPr>
        <w:rFonts w:ascii="Arial" w:eastAsia="Arial" w:hAnsi="Arial" w:cs="Arial" w:hint="default"/>
        <w:b w:val="0"/>
        <w:bCs w:val="0"/>
        <w:i w:val="0"/>
        <w:iCs w:val="0"/>
        <w:spacing w:val="-1"/>
        <w:w w:val="99"/>
        <w:sz w:val="20"/>
        <w:szCs w:val="20"/>
        <w:lang w:val="pt-PT" w:eastAsia="en-US" w:bidi="ar-SA"/>
      </w:rPr>
    </w:lvl>
    <w:lvl w:ilvl="1" w:tplc="52063CFE">
      <w:numFmt w:val="bullet"/>
      <w:lvlText w:val="•"/>
      <w:lvlJc w:val="left"/>
      <w:pPr>
        <w:ind w:left="1880" w:hanging="425"/>
      </w:pPr>
      <w:rPr>
        <w:rFonts w:hint="default"/>
        <w:lang w:val="pt-PT" w:eastAsia="en-US" w:bidi="ar-SA"/>
      </w:rPr>
    </w:lvl>
    <w:lvl w:ilvl="2" w:tplc="61BE1C7C">
      <w:numFmt w:val="bullet"/>
      <w:lvlText w:val="•"/>
      <w:lvlJc w:val="left"/>
      <w:pPr>
        <w:ind w:left="2801" w:hanging="425"/>
      </w:pPr>
      <w:rPr>
        <w:rFonts w:hint="default"/>
        <w:lang w:val="pt-PT" w:eastAsia="en-US" w:bidi="ar-SA"/>
      </w:rPr>
    </w:lvl>
    <w:lvl w:ilvl="3" w:tplc="3B50CBDA">
      <w:numFmt w:val="bullet"/>
      <w:lvlText w:val="•"/>
      <w:lvlJc w:val="left"/>
      <w:pPr>
        <w:ind w:left="3721" w:hanging="425"/>
      </w:pPr>
      <w:rPr>
        <w:rFonts w:hint="default"/>
        <w:lang w:val="pt-PT" w:eastAsia="en-US" w:bidi="ar-SA"/>
      </w:rPr>
    </w:lvl>
    <w:lvl w:ilvl="4" w:tplc="E2B8492C">
      <w:numFmt w:val="bullet"/>
      <w:lvlText w:val="•"/>
      <w:lvlJc w:val="left"/>
      <w:pPr>
        <w:ind w:left="4642" w:hanging="425"/>
      </w:pPr>
      <w:rPr>
        <w:rFonts w:hint="default"/>
        <w:lang w:val="pt-PT" w:eastAsia="en-US" w:bidi="ar-SA"/>
      </w:rPr>
    </w:lvl>
    <w:lvl w:ilvl="5" w:tplc="AB624620">
      <w:numFmt w:val="bullet"/>
      <w:lvlText w:val="•"/>
      <w:lvlJc w:val="left"/>
      <w:pPr>
        <w:ind w:left="5563" w:hanging="425"/>
      </w:pPr>
      <w:rPr>
        <w:rFonts w:hint="default"/>
        <w:lang w:val="pt-PT" w:eastAsia="en-US" w:bidi="ar-SA"/>
      </w:rPr>
    </w:lvl>
    <w:lvl w:ilvl="6" w:tplc="B7FE17DC">
      <w:numFmt w:val="bullet"/>
      <w:lvlText w:val="•"/>
      <w:lvlJc w:val="left"/>
      <w:pPr>
        <w:ind w:left="6483" w:hanging="425"/>
      </w:pPr>
      <w:rPr>
        <w:rFonts w:hint="default"/>
        <w:lang w:val="pt-PT" w:eastAsia="en-US" w:bidi="ar-SA"/>
      </w:rPr>
    </w:lvl>
    <w:lvl w:ilvl="7" w:tplc="D2B63E0C">
      <w:numFmt w:val="bullet"/>
      <w:lvlText w:val="•"/>
      <w:lvlJc w:val="left"/>
      <w:pPr>
        <w:ind w:left="7404" w:hanging="425"/>
      </w:pPr>
      <w:rPr>
        <w:rFonts w:hint="default"/>
        <w:lang w:val="pt-PT" w:eastAsia="en-US" w:bidi="ar-SA"/>
      </w:rPr>
    </w:lvl>
    <w:lvl w:ilvl="8" w:tplc="C8167612">
      <w:numFmt w:val="bullet"/>
      <w:lvlText w:val="•"/>
      <w:lvlJc w:val="left"/>
      <w:pPr>
        <w:ind w:left="8325" w:hanging="425"/>
      </w:pPr>
      <w:rPr>
        <w:rFonts w:hint="default"/>
        <w:lang w:val="pt-PT" w:eastAsia="en-US" w:bidi="ar-SA"/>
      </w:rPr>
    </w:lvl>
  </w:abstractNum>
  <w:abstractNum w:abstractNumId="2">
    <w:nsid w:val="0BBB4053"/>
    <w:multiLevelType w:val="multilevel"/>
    <w:tmpl w:val="091E4806"/>
    <w:lvl w:ilvl="0">
      <w:start w:val="13"/>
      <w:numFmt w:val="decimal"/>
      <w:lvlText w:val="%1."/>
      <w:lvlJc w:val="left"/>
      <w:pPr>
        <w:ind w:left="480" w:hanging="480"/>
      </w:pPr>
      <w:rPr>
        <w:rFonts w:hint="default"/>
      </w:rPr>
    </w:lvl>
    <w:lvl w:ilvl="1">
      <w:start w:val="1"/>
      <w:numFmt w:val="decimal"/>
      <w:lvlText w:val="%1.%2."/>
      <w:lvlJc w:val="left"/>
      <w:pPr>
        <w:ind w:left="23" w:hanging="480"/>
      </w:pPr>
      <w:rPr>
        <w:rFonts w:hint="default"/>
      </w:rPr>
    </w:lvl>
    <w:lvl w:ilvl="2">
      <w:start w:val="1"/>
      <w:numFmt w:val="decimal"/>
      <w:lvlText w:val="%1.%2.%3."/>
      <w:lvlJc w:val="left"/>
      <w:pPr>
        <w:ind w:left="-194" w:hanging="720"/>
      </w:pPr>
      <w:rPr>
        <w:rFonts w:hint="default"/>
      </w:rPr>
    </w:lvl>
    <w:lvl w:ilvl="3">
      <w:start w:val="1"/>
      <w:numFmt w:val="decimal"/>
      <w:lvlText w:val="%1.%2.%3.%4."/>
      <w:lvlJc w:val="left"/>
      <w:pPr>
        <w:ind w:left="-651" w:hanging="720"/>
      </w:pPr>
      <w:rPr>
        <w:rFonts w:hint="default"/>
      </w:rPr>
    </w:lvl>
    <w:lvl w:ilvl="4">
      <w:start w:val="1"/>
      <w:numFmt w:val="decimal"/>
      <w:lvlText w:val="%1.%2.%3.%4.%5."/>
      <w:lvlJc w:val="left"/>
      <w:pPr>
        <w:ind w:left="-748" w:hanging="1080"/>
      </w:pPr>
      <w:rPr>
        <w:rFonts w:hint="default"/>
      </w:rPr>
    </w:lvl>
    <w:lvl w:ilvl="5">
      <w:start w:val="1"/>
      <w:numFmt w:val="decimal"/>
      <w:lvlText w:val="%1.%2.%3.%4.%5.%6."/>
      <w:lvlJc w:val="left"/>
      <w:pPr>
        <w:ind w:left="-1205" w:hanging="1080"/>
      </w:pPr>
      <w:rPr>
        <w:rFonts w:hint="default"/>
      </w:rPr>
    </w:lvl>
    <w:lvl w:ilvl="6">
      <w:start w:val="1"/>
      <w:numFmt w:val="decimal"/>
      <w:lvlText w:val="%1.%2.%3.%4.%5.%6.%7."/>
      <w:lvlJc w:val="left"/>
      <w:pPr>
        <w:ind w:left="-1302" w:hanging="1440"/>
      </w:pPr>
      <w:rPr>
        <w:rFonts w:hint="default"/>
      </w:rPr>
    </w:lvl>
    <w:lvl w:ilvl="7">
      <w:start w:val="1"/>
      <w:numFmt w:val="decimal"/>
      <w:lvlText w:val="%1.%2.%3.%4.%5.%6.%7.%8."/>
      <w:lvlJc w:val="left"/>
      <w:pPr>
        <w:ind w:left="-1759" w:hanging="1440"/>
      </w:pPr>
      <w:rPr>
        <w:rFonts w:hint="default"/>
      </w:rPr>
    </w:lvl>
    <w:lvl w:ilvl="8">
      <w:start w:val="1"/>
      <w:numFmt w:val="decimal"/>
      <w:lvlText w:val="%1.%2.%3.%4.%5.%6.%7.%8.%9."/>
      <w:lvlJc w:val="left"/>
      <w:pPr>
        <w:ind w:left="-1856" w:hanging="1800"/>
      </w:pPr>
      <w:rPr>
        <w:rFonts w:hint="default"/>
      </w:r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0E0933C2"/>
    <w:multiLevelType w:val="multilevel"/>
    <w:tmpl w:val="B52272A6"/>
    <w:lvl w:ilvl="0">
      <w:start w:val="2"/>
      <w:numFmt w:val="decimal"/>
      <w:lvlText w:val="%1."/>
      <w:lvlJc w:val="left"/>
      <w:pPr>
        <w:ind w:left="720" w:hanging="720"/>
      </w:pPr>
      <w:rPr>
        <w:rFonts w:hint="default"/>
      </w:rPr>
    </w:lvl>
    <w:lvl w:ilvl="1">
      <w:start w:val="1"/>
      <w:numFmt w:val="decimal"/>
      <w:lvlText w:val="%1.%2."/>
      <w:lvlJc w:val="left"/>
      <w:pPr>
        <w:ind w:left="1334" w:hanging="720"/>
      </w:pPr>
      <w:rPr>
        <w:rFonts w:hint="default"/>
      </w:rPr>
    </w:lvl>
    <w:lvl w:ilvl="2">
      <w:start w:val="2"/>
      <w:numFmt w:val="decimal"/>
      <w:lvlText w:val="%1.%2.%3."/>
      <w:lvlJc w:val="left"/>
      <w:pPr>
        <w:ind w:left="1948" w:hanging="720"/>
      </w:pPr>
      <w:rPr>
        <w:rFonts w:hint="default"/>
      </w:rPr>
    </w:lvl>
    <w:lvl w:ilvl="3">
      <w:start w:val="1"/>
      <w:numFmt w:val="decimal"/>
      <w:lvlText w:val="%1.%2.%3.%4."/>
      <w:lvlJc w:val="left"/>
      <w:pPr>
        <w:ind w:left="2922" w:hanging="1080"/>
      </w:pPr>
      <w:rPr>
        <w:rFonts w:hint="default"/>
      </w:rPr>
    </w:lvl>
    <w:lvl w:ilvl="4">
      <w:start w:val="1"/>
      <w:numFmt w:val="decimal"/>
      <w:lvlText w:val="%1.%2.%3.%4.%5."/>
      <w:lvlJc w:val="left"/>
      <w:pPr>
        <w:ind w:left="3536" w:hanging="1080"/>
      </w:pPr>
      <w:rPr>
        <w:rFonts w:hint="default"/>
      </w:rPr>
    </w:lvl>
    <w:lvl w:ilvl="5">
      <w:start w:val="1"/>
      <w:numFmt w:val="decimal"/>
      <w:lvlText w:val="%1.%2.%3.%4.%5.%6."/>
      <w:lvlJc w:val="left"/>
      <w:pPr>
        <w:ind w:left="4510" w:hanging="1440"/>
      </w:pPr>
      <w:rPr>
        <w:rFonts w:hint="default"/>
      </w:rPr>
    </w:lvl>
    <w:lvl w:ilvl="6">
      <w:start w:val="1"/>
      <w:numFmt w:val="decimal"/>
      <w:lvlText w:val="%1.%2.%3.%4.%5.%6.%7."/>
      <w:lvlJc w:val="left"/>
      <w:pPr>
        <w:ind w:left="5124" w:hanging="1440"/>
      </w:pPr>
      <w:rPr>
        <w:rFonts w:hint="default"/>
      </w:rPr>
    </w:lvl>
    <w:lvl w:ilvl="7">
      <w:start w:val="1"/>
      <w:numFmt w:val="decimal"/>
      <w:lvlText w:val="%1.%2.%3.%4.%5.%6.%7.%8."/>
      <w:lvlJc w:val="left"/>
      <w:pPr>
        <w:ind w:left="6098" w:hanging="1800"/>
      </w:pPr>
      <w:rPr>
        <w:rFonts w:hint="default"/>
      </w:rPr>
    </w:lvl>
    <w:lvl w:ilvl="8">
      <w:start w:val="1"/>
      <w:numFmt w:val="decimal"/>
      <w:lvlText w:val="%1.%2.%3.%4.%5.%6.%7.%8.%9."/>
      <w:lvlJc w:val="left"/>
      <w:pPr>
        <w:ind w:left="6712" w:hanging="1800"/>
      </w:pPr>
      <w:rPr>
        <w:rFonts w:hint="default"/>
      </w:rPr>
    </w:lvl>
  </w:abstractNum>
  <w:abstractNum w:abstractNumId="5">
    <w:nsid w:val="0F002FEF"/>
    <w:multiLevelType w:val="multilevel"/>
    <w:tmpl w:val="2C6A5A04"/>
    <w:lvl w:ilvl="0">
      <w:start w:val="14"/>
      <w:numFmt w:val="decimal"/>
      <w:lvlText w:val="%1."/>
      <w:lvlJc w:val="left"/>
      <w:pPr>
        <w:ind w:left="405" w:hanging="405"/>
      </w:pPr>
      <w:rPr>
        <w:rFonts w:hint="default"/>
      </w:rPr>
    </w:lvl>
    <w:lvl w:ilvl="1">
      <w:start w:val="1"/>
      <w:numFmt w:val="decimal"/>
      <w:lvlText w:val="%1.%2."/>
      <w:lvlJc w:val="left"/>
      <w:pPr>
        <w:ind w:left="-52" w:hanging="405"/>
      </w:pPr>
      <w:rPr>
        <w:rFonts w:hint="default"/>
      </w:rPr>
    </w:lvl>
    <w:lvl w:ilvl="2">
      <w:start w:val="1"/>
      <w:numFmt w:val="decimal"/>
      <w:lvlText w:val="%1.%2.%3."/>
      <w:lvlJc w:val="left"/>
      <w:pPr>
        <w:ind w:left="-194" w:hanging="720"/>
      </w:pPr>
      <w:rPr>
        <w:rFonts w:hint="default"/>
      </w:rPr>
    </w:lvl>
    <w:lvl w:ilvl="3">
      <w:start w:val="1"/>
      <w:numFmt w:val="decimal"/>
      <w:lvlText w:val="%1.%2.%3.%4."/>
      <w:lvlJc w:val="left"/>
      <w:pPr>
        <w:ind w:left="-651" w:hanging="720"/>
      </w:pPr>
      <w:rPr>
        <w:rFonts w:hint="default"/>
      </w:rPr>
    </w:lvl>
    <w:lvl w:ilvl="4">
      <w:start w:val="1"/>
      <w:numFmt w:val="decimal"/>
      <w:lvlText w:val="%1.%2.%3.%4.%5."/>
      <w:lvlJc w:val="left"/>
      <w:pPr>
        <w:ind w:left="-748" w:hanging="1080"/>
      </w:pPr>
      <w:rPr>
        <w:rFonts w:hint="default"/>
      </w:rPr>
    </w:lvl>
    <w:lvl w:ilvl="5">
      <w:start w:val="1"/>
      <w:numFmt w:val="decimal"/>
      <w:lvlText w:val="%1.%2.%3.%4.%5.%6."/>
      <w:lvlJc w:val="left"/>
      <w:pPr>
        <w:ind w:left="-1205" w:hanging="1080"/>
      </w:pPr>
      <w:rPr>
        <w:rFonts w:hint="default"/>
      </w:rPr>
    </w:lvl>
    <w:lvl w:ilvl="6">
      <w:start w:val="1"/>
      <w:numFmt w:val="decimal"/>
      <w:lvlText w:val="%1.%2.%3.%4.%5.%6.%7."/>
      <w:lvlJc w:val="left"/>
      <w:pPr>
        <w:ind w:left="-1662" w:hanging="1080"/>
      </w:pPr>
      <w:rPr>
        <w:rFonts w:hint="default"/>
      </w:rPr>
    </w:lvl>
    <w:lvl w:ilvl="7">
      <w:start w:val="1"/>
      <w:numFmt w:val="decimal"/>
      <w:lvlText w:val="%1.%2.%3.%4.%5.%6.%7.%8."/>
      <w:lvlJc w:val="left"/>
      <w:pPr>
        <w:ind w:left="-1759" w:hanging="1440"/>
      </w:pPr>
      <w:rPr>
        <w:rFonts w:hint="default"/>
      </w:rPr>
    </w:lvl>
    <w:lvl w:ilvl="8">
      <w:start w:val="1"/>
      <w:numFmt w:val="decimal"/>
      <w:lvlText w:val="%1.%2.%3.%4.%5.%6.%7.%8.%9."/>
      <w:lvlJc w:val="left"/>
      <w:pPr>
        <w:ind w:left="-2216" w:hanging="1440"/>
      </w:pPr>
      <w:rPr>
        <w:rFonts w:hint="default"/>
      </w:rPr>
    </w:lvl>
  </w:abstractNum>
  <w:abstractNum w:abstractNumId="6">
    <w:nsid w:val="14774962"/>
    <w:multiLevelType w:val="multilevel"/>
    <w:tmpl w:val="84F415B6"/>
    <w:lvl w:ilvl="0">
      <w:start w:val="7"/>
      <w:numFmt w:val="decimal"/>
      <w:lvlText w:val="%1"/>
      <w:lvlJc w:val="left"/>
      <w:pPr>
        <w:ind w:left="252" w:hanging="709"/>
      </w:pPr>
      <w:rPr>
        <w:rFonts w:hint="default"/>
        <w:lang w:val="pt-PT" w:eastAsia="en-US" w:bidi="ar-SA"/>
      </w:rPr>
    </w:lvl>
    <w:lvl w:ilvl="1">
      <w:start w:val="1"/>
      <w:numFmt w:val="decimal"/>
      <w:lvlText w:val="%1.%2."/>
      <w:lvlJc w:val="left"/>
      <w:pPr>
        <w:ind w:left="252" w:hanging="709"/>
      </w:pPr>
      <w:rPr>
        <w:rFonts w:ascii="Arial" w:eastAsia="Arial" w:hAnsi="Arial" w:cs="Arial" w:hint="default"/>
        <w:b w:val="0"/>
        <w:bCs w:val="0"/>
        <w:i w:val="0"/>
        <w:iCs w:val="0"/>
        <w:spacing w:val="-1"/>
        <w:w w:val="99"/>
        <w:sz w:val="20"/>
        <w:szCs w:val="20"/>
        <w:lang w:val="pt-PT" w:eastAsia="en-US" w:bidi="ar-SA"/>
      </w:rPr>
    </w:lvl>
    <w:lvl w:ilvl="2">
      <w:start w:val="1"/>
      <w:numFmt w:val="decimal"/>
      <w:lvlText w:val="%1.%2.%3."/>
      <w:lvlJc w:val="left"/>
      <w:pPr>
        <w:ind w:left="536" w:hanging="1133"/>
      </w:pPr>
      <w:rPr>
        <w:rFonts w:ascii="Arial" w:eastAsia="Arial" w:hAnsi="Arial" w:cs="Arial" w:hint="default"/>
        <w:b w:val="0"/>
        <w:bCs w:val="0"/>
        <w:i w:val="0"/>
        <w:iCs w:val="0"/>
        <w:spacing w:val="-1"/>
        <w:w w:val="99"/>
        <w:sz w:val="20"/>
        <w:szCs w:val="20"/>
        <w:lang w:val="pt-PT" w:eastAsia="en-US" w:bidi="ar-SA"/>
      </w:rPr>
    </w:lvl>
    <w:lvl w:ilvl="3">
      <w:numFmt w:val="bullet"/>
      <w:lvlText w:val="•"/>
      <w:lvlJc w:val="left"/>
      <w:pPr>
        <w:ind w:left="2679" w:hanging="1133"/>
      </w:pPr>
      <w:rPr>
        <w:rFonts w:hint="default"/>
        <w:lang w:val="pt-PT" w:eastAsia="en-US" w:bidi="ar-SA"/>
      </w:rPr>
    </w:lvl>
    <w:lvl w:ilvl="4">
      <w:numFmt w:val="bullet"/>
      <w:lvlText w:val="•"/>
      <w:lvlJc w:val="left"/>
      <w:pPr>
        <w:ind w:left="3748" w:hanging="1133"/>
      </w:pPr>
      <w:rPr>
        <w:rFonts w:hint="default"/>
        <w:lang w:val="pt-PT" w:eastAsia="en-US" w:bidi="ar-SA"/>
      </w:rPr>
    </w:lvl>
    <w:lvl w:ilvl="5">
      <w:numFmt w:val="bullet"/>
      <w:lvlText w:val="•"/>
      <w:lvlJc w:val="left"/>
      <w:pPr>
        <w:ind w:left="4818" w:hanging="1133"/>
      </w:pPr>
      <w:rPr>
        <w:rFonts w:hint="default"/>
        <w:lang w:val="pt-PT" w:eastAsia="en-US" w:bidi="ar-SA"/>
      </w:rPr>
    </w:lvl>
    <w:lvl w:ilvl="6">
      <w:numFmt w:val="bullet"/>
      <w:lvlText w:val="•"/>
      <w:lvlJc w:val="left"/>
      <w:pPr>
        <w:ind w:left="5888" w:hanging="1133"/>
      </w:pPr>
      <w:rPr>
        <w:rFonts w:hint="default"/>
        <w:lang w:val="pt-PT" w:eastAsia="en-US" w:bidi="ar-SA"/>
      </w:rPr>
    </w:lvl>
    <w:lvl w:ilvl="7">
      <w:numFmt w:val="bullet"/>
      <w:lvlText w:val="•"/>
      <w:lvlJc w:val="left"/>
      <w:pPr>
        <w:ind w:left="6957" w:hanging="1133"/>
      </w:pPr>
      <w:rPr>
        <w:rFonts w:hint="default"/>
        <w:lang w:val="pt-PT" w:eastAsia="en-US" w:bidi="ar-SA"/>
      </w:rPr>
    </w:lvl>
    <w:lvl w:ilvl="8">
      <w:numFmt w:val="bullet"/>
      <w:lvlText w:val="•"/>
      <w:lvlJc w:val="left"/>
      <w:pPr>
        <w:ind w:left="8027" w:hanging="1133"/>
      </w:pPr>
      <w:rPr>
        <w:rFonts w:hint="default"/>
        <w:lang w:val="pt-PT" w:eastAsia="en-US" w:bidi="ar-SA"/>
      </w:rPr>
    </w:lvl>
  </w:abstractNum>
  <w:abstractNum w:abstractNumId="7">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ED758E4"/>
    <w:multiLevelType w:val="multilevel"/>
    <w:tmpl w:val="F1B410C6"/>
    <w:lvl w:ilvl="0">
      <w:start w:val="12"/>
      <w:numFmt w:val="decimal"/>
      <w:lvlText w:val="%1."/>
      <w:lvlJc w:val="left"/>
      <w:pPr>
        <w:ind w:left="480" w:hanging="480"/>
      </w:pPr>
      <w:rPr>
        <w:rFonts w:hint="default"/>
      </w:rPr>
    </w:lvl>
    <w:lvl w:ilvl="1">
      <w:start w:val="1"/>
      <w:numFmt w:val="decimal"/>
      <w:lvlText w:val="%1.%2."/>
      <w:lvlJc w:val="left"/>
      <w:pPr>
        <w:ind w:left="23" w:hanging="480"/>
      </w:pPr>
      <w:rPr>
        <w:rFonts w:hint="default"/>
      </w:rPr>
    </w:lvl>
    <w:lvl w:ilvl="2">
      <w:start w:val="1"/>
      <w:numFmt w:val="decimal"/>
      <w:lvlText w:val="%1.%2.%3."/>
      <w:lvlJc w:val="left"/>
      <w:pPr>
        <w:ind w:left="-194" w:hanging="720"/>
      </w:pPr>
      <w:rPr>
        <w:rFonts w:hint="default"/>
      </w:rPr>
    </w:lvl>
    <w:lvl w:ilvl="3">
      <w:start w:val="1"/>
      <w:numFmt w:val="decimal"/>
      <w:lvlText w:val="%1.%2.%3.%4."/>
      <w:lvlJc w:val="left"/>
      <w:pPr>
        <w:ind w:left="-651" w:hanging="720"/>
      </w:pPr>
      <w:rPr>
        <w:rFonts w:hint="default"/>
      </w:rPr>
    </w:lvl>
    <w:lvl w:ilvl="4">
      <w:start w:val="1"/>
      <w:numFmt w:val="decimal"/>
      <w:lvlText w:val="%1.%2.%3.%4.%5."/>
      <w:lvlJc w:val="left"/>
      <w:pPr>
        <w:ind w:left="-748" w:hanging="1080"/>
      </w:pPr>
      <w:rPr>
        <w:rFonts w:hint="default"/>
      </w:rPr>
    </w:lvl>
    <w:lvl w:ilvl="5">
      <w:start w:val="1"/>
      <w:numFmt w:val="decimal"/>
      <w:lvlText w:val="%1.%2.%3.%4.%5.%6."/>
      <w:lvlJc w:val="left"/>
      <w:pPr>
        <w:ind w:left="-1205" w:hanging="1080"/>
      </w:pPr>
      <w:rPr>
        <w:rFonts w:hint="default"/>
      </w:rPr>
    </w:lvl>
    <w:lvl w:ilvl="6">
      <w:start w:val="1"/>
      <w:numFmt w:val="decimal"/>
      <w:lvlText w:val="%1.%2.%3.%4.%5.%6.%7."/>
      <w:lvlJc w:val="left"/>
      <w:pPr>
        <w:ind w:left="-1302" w:hanging="1440"/>
      </w:pPr>
      <w:rPr>
        <w:rFonts w:hint="default"/>
      </w:rPr>
    </w:lvl>
    <w:lvl w:ilvl="7">
      <w:start w:val="1"/>
      <w:numFmt w:val="decimal"/>
      <w:lvlText w:val="%1.%2.%3.%4.%5.%6.%7.%8."/>
      <w:lvlJc w:val="left"/>
      <w:pPr>
        <w:ind w:left="-1759" w:hanging="1440"/>
      </w:pPr>
      <w:rPr>
        <w:rFonts w:hint="default"/>
      </w:rPr>
    </w:lvl>
    <w:lvl w:ilvl="8">
      <w:start w:val="1"/>
      <w:numFmt w:val="decimal"/>
      <w:lvlText w:val="%1.%2.%3.%4.%5.%6.%7.%8.%9."/>
      <w:lvlJc w:val="left"/>
      <w:pPr>
        <w:ind w:left="-1856" w:hanging="1800"/>
      </w:pPr>
      <w:rPr>
        <w:rFonts w:hint="default"/>
      </w:rPr>
    </w:lvl>
  </w:abstractNum>
  <w:abstractNum w:abstractNumId="9">
    <w:nsid w:val="222E687A"/>
    <w:multiLevelType w:val="multilevel"/>
    <w:tmpl w:val="DDE88FEE"/>
    <w:lvl w:ilvl="0">
      <w:start w:val="15"/>
      <w:numFmt w:val="decimal"/>
      <w:lvlText w:val="%1."/>
      <w:lvlJc w:val="left"/>
      <w:pPr>
        <w:ind w:left="480" w:hanging="480"/>
      </w:pPr>
      <w:rPr>
        <w:rFonts w:hint="default"/>
      </w:rPr>
    </w:lvl>
    <w:lvl w:ilvl="1">
      <w:start w:val="1"/>
      <w:numFmt w:val="decimal"/>
      <w:lvlText w:val="%1.%2."/>
      <w:lvlJc w:val="left"/>
      <w:pPr>
        <w:ind w:left="23" w:hanging="480"/>
      </w:pPr>
      <w:rPr>
        <w:rFonts w:hint="default"/>
      </w:rPr>
    </w:lvl>
    <w:lvl w:ilvl="2">
      <w:start w:val="1"/>
      <w:numFmt w:val="decimal"/>
      <w:lvlText w:val="%1.%2.%3."/>
      <w:lvlJc w:val="left"/>
      <w:pPr>
        <w:ind w:left="-194" w:hanging="720"/>
      </w:pPr>
      <w:rPr>
        <w:rFonts w:hint="default"/>
      </w:rPr>
    </w:lvl>
    <w:lvl w:ilvl="3">
      <w:start w:val="1"/>
      <w:numFmt w:val="decimal"/>
      <w:lvlText w:val="%1.%2.%3.%4."/>
      <w:lvlJc w:val="left"/>
      <w:pPr>
        <w:ind w:left="-651" w:hanging="720"/>
      </w:pPr>
      <w:rPr>
        <w:rFonts w:hint="default"/>
      </w:rPr>
    </w:lvl>
    <w:lvl w:ilvl="4">
      <w:start w:val="1"/>
      <w:numFmt w:val="decimal"/>
      <w:lvlText w:val="%1.%2.%3.%4.%5."/>
      <w:lvlJc w:val="left"/>
      <w:pPr>
        <w:ind w:left="-748" w:hanging="1080"/>
      </w:pPr>
      <w:rPr>
        <w:rFonts w:hint="default"/>
      </w:rPr>
    </w:lvl>
    <w:lvl w:ilvl="5">
      <w:start w:val="1"/>
      <w:numFmt w:val="decimal"/>
      <w:lvlText w:val="%1.%2.%3.%4.%5.%6."/>
      <w:lvlJc w:val="left"/>
      <w:pPr>
        <w:ind w:left="-1205" w:hanging="1080"/>
      </w:pPr>
      <w:rPr>
        <w:rFonts w:hint="default"/>
      </w:rPr>
    </w:lvl>
    <w:lvl w:ilvl="6">
      <w:start w:val="1"/>
      <w:numFmt w:val="decimal"/>
      <w:lvlText w:val="%1.%2.%3.%4.%5.%6.%7."/>
      <w:lvlJc w:val="left"/>
      <w:pPr>
        <w:ind w:left="-1302" w:hanging="1440"/>
      </w:pPr>
      <w:rPr>
        <w:rFonts w:hint="default"/>
      </w:rPr>
    </w:lvl>
    <w:lvl w:ilvl="7">
      <w:start w:val="1"/>
      <w:numFmt w:val="decimal"/>
      <w:lvlText w:val="%1.%2.%3.%4.%5.%6.%7.%8."/>
      <w:lvlJc w:val="left"/>
      <w:pPr>
        <w:ind w:left="-1759" w:hanging="1440"/>
      </w:pPr>
      <w:rPr>
        <w:rFonts w:hint="default"/>
      </w:rPr>
    </w:lvl>
    <w:lvl w:ilvl="8">
      <w:start w:val="1"/>
      <w:numFmt w:val="decimal"/>
      <w:lvlText w:val="%1.%2.%3.%4.%5.%6.%7.%8.%9."/>
      <w:lvlJc w:val="left"/>
      <w:pPr>
        <w:ind w:left="-1856" w:hanging="1800"/>
      </w:pPr>
      <w:rPr>
        <w:rFonts w:hint="default"/>
      </w:rPr>
    </w:lvl>
  </w:abstractNum>
  <w:abstractNum w:abstractNumId="10">
    <w:nsid w:val="23DF5531"/>
    <w:multiLevelType w:val="multilevel"/>
    <w:tmpl w:val="122C9ACC"/>
    <w:lvl w:ilvl="0">
      <w:start w:val="10"/>
      <w:numFmt w:val="decimal"/>
      <w:lvlText w:val="%1."/>
      <w:lvlJc w:val="left"/>
      <w:pPr>
        <w:ind w:left="480" w:hanging="480"/>
      </w:pPr>
      <w:rPr>
        <w:rFonts w:hint="default"/>
      </w:rPr>
    </w:lvl>
    <w:lvl w:ilvl="1">
      <w:start w:val="1"/>
      <w:numFmt w:val="decimal"/>
      <w:lvlText w:val="%1.%2."/>
      <w:lvlJc w:val="left"/>
      <w:pPr>
        <w:ind w:left="5257" w:hanging="72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691" w:hanging="108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4125" w:hanging="144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1977" w:hanging="1800"/>
      </w:pPr>
      <w:rPr>
        <w:rFonts w:hint="default"/>
      </w:rPr>
    </w:lvl>
    <w:lvl w:ilvl="8">
      <w:start w:val="1"/>
      <w:numFmt w:val="decimal"/>
      <w:lvlText w:val="%1.%2.%3.%4.%5.%6.%7.%8.%9."/>
      <w:lvlJc w:val="left"/>
      <w:pPr>
        <w:ind w:left="-27440" w:hanging="1800"/>
      </w:pPr>
      <w:rPr>
        <w:rFonts w:hint="default"/>
      </w:rPr>
    </w:lvl>
  </w:abstractNum>
  <w:abstractNum w:abstractNumId="11">
    <w:nsid w:val="264B3974"/>
    <w:multiLevelType w:val="multilevel"/>
    <w:tmpl w:val="4B2A00C8"/>
    <w:lvl w:ilvl="0">
      <w:start w:val="13"/>
      <w:numFmt w:val="decimal"/>
      <w:lvlText w:val="%1"/>
      <w:lvlJc w:val="left"/>
      <w:pPr>
        <w:ind w:left="252" w:hanging="709"/>
      </w:pPr>
      <w:rPr>
        <w:rFonts w:hint="default"/>
        <w:lang w:val="pt-PT" w:eastAsia="en-US" w:bidi="ar-SA"/>
      </w:rPr>
    </w:lvl>
    <w:lvl w:ilvl="1">
      <w:start w:val="1"/>
      <w:numFmt w:val="decimal"/>
      <w:lvlText w:val="%1.%2."/>
      <w:lvlJc w:val="left"/>
      <w:pPr>
        <w:ind w:left="252" w:hanging="709"/>
      </w:pPr>
      <w:rPr>
        <w:rFonts w:ascii="Arial" w:eastAsia="Arial" w:hAnsi="Arial" w:cs="Arial" w:hint="default"/>
        <w:b w:val="0"/>
        <w:bCs w:val="0"/>
        <w:i w:val="0"/>
        <w:iCs w:val="0"/>
        <w:spacing w:val="-1"/>
        <w:w w:val="99"/>
        <w:sz w:val="20"/>
        <w:szCs w:val="20"/>
        <w:lang w:val="pt-PT" w:eastAsia="en-US" w:bidi="ar-SA"/>
      </w:rPr>
    </w:lvl>
    <w:lvl w:ilvl="2">
      <w:start w:val="1"/>
      <w:numFmt w:val="decimal"/>
      <w:lvlText w:val="%1.%2.%3."/>
      <w:lvlJc w:val="left"/>
      <w:pPr>
        <w:ind w:left="536" w:hanging="1133"/>
      </w:pPr>
      <w:rPr>
        <w:rFonts w:ascii="Arial" w:eastAsia="Arial" w:hAnsi="Arial" w:cs="Arial" w:hint="default"/>
        <w:b w:val="0"/>
        <w:bCs w:val="0"/>
        <w:i w:val="0"/>
        <w:iCs w:val="0"/>
        <w:spacing w:val="-1"/>
        <w:w w:val="99"/>
        <w:sz w:val="20"/>
        <w:szCs w:val="20"/>
        <w:lang w:val="pt-PT" w:eastAsia="en-US" w:bidi="ar-SA"/>
      </w:rPr>
    </w:lvl>
    <w:lvl w:ilvl="3">
      <w:start w:val="1"/>
      <w:numFmt w:val="decimal"/>
      <w:lvlText w:val="%1.%2.%3.%4."/>
      <w:lvlJc w:val="left"/>
      <w:pPr>
        <w:ind w:left="819" w:hanging="850"/>
      </w:pPr>
      <w:rPr>
        <w:rFonts w:ascii="Arial" w:eastAsia="Arial" w:hAnsi="Arial" w:cs="Arial" w:hint="default"/>
        <w:b w:val="0"/>
        <w:bCs w:val="0"/>
        <w:i w:val="0"/>
        <w:iCs w:val="0"/>
        <w:spacing w:val="-1"/>
        <w:w w:val="99"/>
        <w:sz w:val="20"/>
        <w:szCs w:val="20"/>
        <w:lang w:val="pt-PT" w:eastAsia="en-US" w:bidi="ar-SA"/>
      </w:rPr>
    </w:lvl>
    <w:lvl w:ilvl="4">
      <w:numFmt w:val="bullet"/>
      <w:lvlText w:val="•"/>
      <w:lvlJc w:val="left"/>
      <w:pPr>
        <w:ind w:left="2875" w:hanging="850"/>
      </w:pPr>
      <w:rPr>
        <w:rFonts w:hint="default"/>
        <w:lang w:val="pt-PT" w:eastAsia="en-US" w:bidi="ar-SA"/>
      </w:rPr>
    </w:lvl>
    <w:lvl w:ilvl="5">
      <w:numFmt w:val="bullet"/>
      <w:lvlText w:val="•"/>
      <w:lvlJc w:val="left"/>
      <w:pPr>
        <w:ind w:left="4090" w:hanging="850"/>
      </w:pPr>
      <w:rPr>
        <w:rFonts w:hint="default"/>
        <w:lang w:val="pt-PT" w:eastAsia="en-US" w:bidi="ar-SA"/>
      </w:rPr>
    </w:lvl>
    <w:lvl w:ilvl="6">
      <w:numFmt w:val="bullet"/>
      <w:lvlText w:val="•"/>
      <w:lvlJc w:val="left"/>
      <w:pPr>
        <w:ind w:left="5305" w:hanging="850"/>
      </w:pPr>
      <w:rPr>
        <w:rFonts w:hint="default"/>
        <w:lang w:val="pt-PT" w:eastAsia="en-US" w:bidi="ar-SA"/>
      </w:rPr>
    </w:lvl>
    <w:lvl w:ilvl="7">
      <w:numFmt w:val="bullet"/>
      <w:lvlText w:val="•"/>
      <w:lvlJc w:val="left"/>
      <w:pPr>
        <w:ind w:left="6520" w:hanging="850"/>
      </w:pPr>
      <w:rPr>
        <w:rFonts w:hint="default"/>
        <w:lang w:val="pt-PT" w:eastAsia="en-US" w:bidi="ar-SA"/>
      </w:rPr>
    </w:lvl>
    <w:lvl w:ilvl="8">
      <w:numFmt w:val="bullet"/>
      <w:lvlText w:val="•"/>
      <w:lvlJc w:val="left"/>
      <w:pPr>
        <w:ind w:left="7736" w:hanging="850"/>
      </w:pPr>
      <w:rPr>
        <w:rFonts w:hint="default"/>
        <w:lang w:val="pt-PT" w:eastAsia="en-US" w:bidi="ar-SA"/>
      </w:rPr>
    </w:lvl>
  </w:abstractNum>
  <w:abstractNum w:abstractNumId="12">
    <w:nsid w:val="2AEA0A35"/>
    <w:multiLevelType w:val="multilevel"/>
    <w:tmpl w:val="786AF588"/>
    <w:lvl w:ilvl="0">
      <w:start w:val="1"/>
      <w:numFmt w:val="decimal"/>
      <w:lvlText w:val="%1"/>
      <w:lvlJc w:val="left"/>
      <w:pPr>
        <w:ind w:left="252" w:hanging="709"/>
      </w:pPr>
      <w:rPr>
        <w:rFonts w:hint="default"/>
        <w:lang w:val="pt-PT" w:eastAsia="en-US" w:bidi="ar-SA"/>
      </w:rPr>
    </w:lvl>
    <w:lvl w:ilvl="1">
      <w:start w:val="1"/>
      <w:numFmt w:val="decimal"/>
      <w:lvlText w:val="%1.%2."/>
      <w:lvlJc w:val="left"/>
      <w:pPr>
        <w:ind w:left="252" w:hanging="709"/>
      </w:pPr>
      <w:rPr>
        <w:rFonts w:ascii="Arial" w:eastAsia="Arial" w:hAnsi="Arial" w:cs="Arial" w:hint="default"/>
        <w:b w:val="0"/>
        <w:bCs w:val="0"/>
        <w:i w:val="0"/>
        <w:iCs w:val="0"/>
        <w:spacing w:val="-1"/>
        <w:w w:val="99"/>
        <w:sz w:val="20"/>
        <w:szCs w:val="20"/>
        <w:lang w:val="pt-PT" w:eastAsia="en-US" w:bidi="ar-SA"/>
      </w:rPr>
    </w:lvl>
    <w:lvl w:ilvl="2">
      <w:start w:val="1"/>
      <w:numFmt w:val="decimal"/>
      <w:lvlText w:val="%1.%2.%3."/>
      <w:lvlJc w:val="left"/>
      <w:pPr>
        <w:ind w:left="1669" w:hanging="1133"/>
      </w:pPr>
      <w:rPr>
        <w:rFonts w:ascii="Arial" w:eastAsia="Arial" w:hAnsi="Arial" w:cs="Arial" w:hint="default"/>
        <w:b w:val="0"/>
        <w:bCs w:val="0"/>
        <w:i w:val="0"/>
        <w:iCs w:val="0"/>
        <w:spacing w:val="-1"/>
        <w:w w:val="99"/>
        <w:sz w:val="20"/>
        <w:szCs w:val="20"/>
        <w:lang w:val="pt-PT" w:eastAsia="en-US" w:bidi="ar-SA"/>
      </w:rPr>
    </w:lvl>
    <w:lvl w:ilvl="3">
      <w:numFmt w:val="bullet"/>
      <w:lvlText w:val="•"/>
      <w:lvlJc w:val="left"/>
      <w:pPr>
        <w:ind w:left="3550" w:hanging="1133"/>
      </w:pPr>
      <w:rPr>
        <w:rFonts w:hint="default"/>
        <w:lang w:val="pt-PT" w:eastAsia="en-US" w:bidi="ar-SA"/>
      </w:rPr>
    </w:lvl>
    <w:lvl w:ilvl="4">
      <w:numFmt w:val="bullet"/>
      <w:lvlText w:val="•"/>
      <w:lvlJc w:val="left"/>
      <w:pPr>
        <w:ind w:left="4495" w:hanging="1133"/>
      </w:pPr>
      <w:rPr>
        <w:rFonts w:hint="default"/>
        <w:lang w:val="pt-PT" w:eastAsia="en-US" w:bidi="ar-SA"/>
      </w:rPr>
    </w:lvl>
    <w:lvl w:ilvl="5">
      <w:numFmt w:val="bullet"/>
      <w:lvlText w:val="•"/>
      <w:lvlJc w:val="left"/>
      <w:pPr>
        <w:ind w:left="5440" w:hanging="1133"/>
      </w:pPr>
      <w:rPr>
        <w:rFonts w:hint="default"/>
        <w:lang w:val="pt-PT" w:eastAsia="en-US" w:bidi="ar-SA"/>
      </w:rPr>
    </w:lvl>
    <w:lvl w:ilvl="6">
      <w:numFmt w:val="bullet"/>
      <w:lvlText w:val="•"/>
      <w:lvlJc w:val="left"/>
      <w:pPr>
        <w:ind w:left="6385" w:hanging="1133"/>
      </w:pPr>
      <w:rPr>
        <w:rFonts w:hint="default"/>
        <w:lang w:val="pt-PT" w:eastAsia="en-US" w:bidi="ar-SA"/>
      </w:rPr>
    </w:lvl>
    <w:lvl w:ilvl="7">
      <w:numFmt w:val="bullet"/>
      <w:lvlText w:val="•"/>
      <w:lvlJc w:val="left"/>
      <w:pPr>
        <w:ind w:left="7330" w:hanging="1133"/>
      </w:pPr>
      <w:rPr>
        <w:rFonts w:hint="default"/>
        <w:lang w:val="pt-PT" w:eastAsia="en-US" w:bidi="ar-SA"/>
      </w:rPr>
    </w:lvl>
    <w:lvl w:ilvl="8">
      <w:numFmt w:val="bullet"/>
      <w:lvlText w:val="•"/>
      <w:lvlJc w:val="left"/>
      <w:pPr>
        <w:ind w:left="8276" w:hanging="1133"/>
      </w:pPr>
      <w:rPr>
        <w:rFonts w:hint="default"/>
        <w:lang w:val="pt-PT" w:eastAsia="en-US" w:bidi="ar-SA"/>
      </w:rPr>
    </w:lvl>
  </w:abstractNum>
  <w:abstractNum w:abstractNumId="13">
    <w:nsid w:val="2D4D2CC5"/>
    <w:multiLevelType w:val="multilevel"/>
    <w:tmpl w:val="0BDA0DD6"/>
    <w:lvl w:ilvl="0">
      <w:start w:val="11"/>
      <w:numFmt w:val="decimal"/>
      <w:lvlText w:val="%1"/>
      <w:lvlJc w:val="left"/>
      <w:pPr>
        <w:ind w:left="961" w:hanging="709"/>
      </w:pPr>
      <w:rPr>
        <w:rFonts w:hint="default"/>
        <w:lang w:val="pt-PT" w:eastAsia="en-US" w:bidi="ar-SA"/>
      </w:rPr>
    </w:lvl>
    <w:lvl w:ilvl="1">
      <w:start w:val="1"/>
      <w:numFmt w:val="decimal"/>
      <w:lvlText w:val="%1.%2."/>
      <w:lvlJc w:val="left"/>
      <w:pPr>
        <w:ind w:left="961" w:hanging="709"/>
      </w:pPr>
      <w:rPr>
        <w:rFonts w:ascii="Arial" w:eastAsia="Arial" w:hAnsi="Arial" w:cs="Arial" w:hint="default"/>
        <w:b w:val="0"/>
        <w:bCs w:val="0"/>
        <w:i w:val="0"/>
        <w:iCs w:val="0"/>
        <w:spacing w:val="-1"/>
        <w:w w:val="99"/>
        <w:sz w:val="20"/>
        <w:szCs w:val="20"/>
        <w:lang w:val="pt-PT" w:eastAsia="en-US" w:bidi="ar-SA"/>
      </w:rPr>
    </w:lvl>
    <w:lvl w:ilvl="2">
      <w:numFmt w:val="bullet"/>
      <w:lvlText w:val="•"/>
      <w:lvlJc w:val="left"/>
      <w:pPr>
        <w:ind w:left="2801" w:hanging="709"/>
      </w:pPr>
      <w:rPr>
        <w:rFonts w:hint="default"/>
        <w:lang w:val="pt-PT" w:eastAsia="en-US" w:bidi="ar-SA"/>
      </w:rPr>
    </w:lvl>
    <w:lvl w:ilvl="3">
      <w:numFmt w:val="bullet"/>
      <w:lvlText w:val="•"/>
      <w:lvlJc w:val="left"/>
      <w:pPr>
        <w:ind w:left="3721" w:hanging="709"/>
      </w:pPr>
      <w:rPr>
        <w:rFonts w:hint="default"/>
        <w:lang w:val="pt-PT" w:eastAsia="en-US" w:bidi="ar-SA"/>
      </w:rPr>
    </w:lvl>
    <w:lvl w:ilvl="4">
      <w:numFmt w:val="bullet"/>
      <w:lvlText w:val="•"/>
      <w:lvlJc w:val="left"/>
      <w:pPr>
        <w:ind w:left="4642" w:hanging="709"/>
      </w:pPr>
      <w:rPr>
        <w:rFonts w:hint="default"/>
        <w:lang w:val="pt-PT" w:eastAsia="en-US" w:bidi="ar-SA"/>
      </w:rPr>
    </w:lvl>
    <w:lvl w:ilvl="5">
      <w:numFmt w:val="bullet"/>
      <w:lvlText w:val="•"/>
      <w:lvlJc w:val="left"/>
      <w:pPr>
        <w:ind w:left="5563" w:hanging="709"/>
      </w:pPr>
      <w:rPr>
        <w:rFonts w:hint="default"/>
        <w:lang w:val="pt-PT" w:eastAsia="en-US" w:bidi="ar-SA"/>
      </w:rPr>
    </w:lvl>
    <w:lvl w:ilvl="6">
      <w:numFmt w:val="bullet"/>
      <w:lvlText w:val="•"/>
      <w:lvlJc w:val="left"/>
      <w:pPr>
        <w:ind w:left="6483" w:hanging="709"/>
      </w:pPr>
      <w:rPr>
        <w:rFonts w:hint="default"/>
        <w:lang w:val="pt-PT" w:eastAsia="en-US" w:bidi="ar-SA"/>
      </w:rPr>
    </w:lvl>
    <w:lvl w:ilvl="7">
      <w:numFmt w:val="bullet"/>
      <w:lvlText w:val="•"/>
      <w:lvlJc w:val="left"/>
      <w:pPr>
        <w:ind w:left="7404" w:hanging="709"/>
      </w:pPr>
      <w:rPr>
        <w:rFonts w:hint="default"/>
        <w:lang w:val="pt-PT" w:eastAsia="en-US" w:bidi="ar-SA"/>
      </w:rPr>
    </w:lvl>
    <w:lvl w:ilvl="8">
      <w:numFmt w:val="bullet"/>
      <w:lvlText w:val="•"/>
      <w:lvlJc w:val="left"/>
      <w:pPr>
        <w:ind w:left="8325" w:hanging="709"/>
      </w:pPr>
      <w:rPr>
        <w:rFonts w:hint="default"/>
        <w:lang w:val="pt-PT" w:eastAsia="en-US" w:bidi="ar-SA"/>
      </w:rPr>
    </w:lvl>
  </w:abstractNum>
  <w:abstractNum w:abstractNumId="14">
    <w:nsid w:val="30086A85"/>
    <w:multiLevelType w:val="hybridMultilevel"/>
    <w:tmpl w:val="090C90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41552C1"/>
    <w:multiLevelType w:val="multilevel"/>
    <w:tmpl w:val="0E285030"/>
    <w:lvl w:ilvl="0">
      <w:start w:val="15"/>
      <w:numFmt w:val="decimal"/>
      <w:lvlText w:val="%1."/>
      <w:lvlJc w:val="left"/>
      <w:pPr>
        <w:ind w:left="435" w:hanging="435"/>
      </w:pPr>
      <w:rPr>
        <w:rFonts w:hint="default"/>
      </w:rPr>
    </w:lvl>
    <w:lvl w:ilvl="1">
      <w:start w:val="1"/>
      <w:numFmt w:val="decimal"/>
      <w:lvlText w:val="%1.%2."/>
      <w:lvlJc w:val="left"/>
      <w:pPr>
        <w:ind w:left="-22" w:hanging="435"/>
      </w:pPr>
      <w:rPr>
        <w:rFonts w:hint="default"/>
      </w:rPr>
    </w:lvl>
    <w:lvl w:ilvl="2">
      <w:start w:val="1"/>
      <w:numFmt w:val="decimal"/>
      <w:lvlText w:val="%1.%2.%3."/>
      <w:lvlJc w:val="left"/>
      <w:pPr>
        <w:ind w:left="-194" w:hanging="720"/>
      </w:pPr>
      <w:rPr>
        <w:rFonts w:hint="default"/>
      </w:rPr>
    </w:lvl>
    <w:lvl w:ilvl="3">
      <w:start w:val="1"/>
      <w:numFmt w:val="decimal"/>
      <w:lvlText w:val="%1.%2.%3.%4."/>
      <w:lvlJc w:val="left"/>
      <w:pPr>
        <w:ind w:left="-651" w:hanging="720"/>
      </w:pPr>
      <w:rPr>
        <w:rFonts w:hint="default"/>
      </w:rPr>
    </w:lvl>
    <w:lvl w:ilvl="4">
      <w:start w:val="1"/>
      <w:numFmt w:val="decimal"/>
      <w:lvlText w:val="%1.%2.%3.%4.%5."/>
      <w:lvlJc w:val="left"/>
      <w:pPr>
        <w:ind w:left="-748" w:hanging="1080"/>
      </w:pPr>
      <w:rPr>
        <w:rFonts w:hint="default"/>
      </w:rPr>
    </w:lvl>
    <w:lvl w:ilvl="5">
      <w:start w:val="1"/>
      <w:numFmt w:val="decimal"/>
      <w:lvlText w:val="%1.%2.%3.%4.%5.%6."/>
      <w:lvlJc w:val="left"/>
      <w:pPr>
        <w:ind w:left="-1205" w:hanging="1080"/>
      </w:pPr>
      <w:rPr>
        <w:rFonts w:hint="default"/>
      </w:rPr>
    </w:lvl>
    <w:lvl w:ilvl="6">
      <w:start w:val="1"/>
      <w:numFmt w:val="decimal"/>
      <w:lvlText w:val="%1.%2.%3.%4.%5.%6.%7."/>
      <w:lvlJc w:val="left"/>
      <w:pPr>
        <w:ind w:left="-1302" w:hanging="1440"/>
      </w:pPr>
      <w:rPr>
        <w:rFonts w:hint="default"/>
      </w:rPr>
    </w:lvl>
    <w:lvl w:ilvl="7">
      <w:start w:val="1"/>
      <w:numFmt w:val="decimal"/>
      <w:lvlText w:val="%1.%2.%3.%4.%5.%6.%7.%8."/>
      <w:lvlJc w:val="left"/>
      <w:pPr>
        <w:ind w:left="-1759" w:hanging="1440"/>
      </w:pPr>
      <w:rPr>
        <w:rFonts w:hint="default"/>
      </w:rPr>
    </w:lvl>
    <w:lvl w:ilvl="8">
      <w:start w:val="1"/>
      <w:numFmt w:val="decimal"/>
      <w:lvlText w:val="%1.%2.%3.%4.%5.%6.%7.%8.%9."/>
      <w:lvlJc w:val="left"/>
      <w:pPr>
        <w:ind w:left="-1856" w:hanging="1800"/>
      </w:pPr>
      <w:rPr>
        <w:rFonts w:hint="default"/>
      </w:rPr>
    </w:lvl>
  </w:abstractNum>
  <w:abstractNum w:abstractNumId="16">
    <w:nsid w:val="35AC408B"/>
    <w:multiLevelType w:val="multilevel"/>
    <w:tmpl w:val="BBE0F432"/>
    <w:lvl w:ilvl="0">
      <w:start w:val="16"/>
      <w:numFmt w:val="decimal"/>
      <w:lvlText w:val="%1."/>
      <w:lvlJc w:val="left"/>
      <w:pPr>
        <w:ind w:left="480" w:hanging="480"/>
      </w:pPr>
      <w:rPr>
        <w:rFonts w:hint="default"/>
      </w:rPr>
    </w:lvl>
    <w:lvl w:ilvl="1">
      <w:start w:val="1"/>
      <w:numFmt w:val="decimal"/>
      <w:lvlText w:val="%1.%2."/>
      <w:lvlJc w:val="left"/>
      <w:pPr>
        <w:ind w:left="23" w:hanging="480"/>
      </w:pPr>
      <w:rPr>
        <w:rFonts w:hint="default"/>
      </w:rPr>
    </w:lvl>
    <w:lvl w:ilvl="2">
      <w:start w:val="1"/>
      <w:numFmt w:val="decimal"/>
      <w:lvlText w:val="%1.%2.%3."/>
      <w:lvlJc w:val="left"/>
      <w:pPr>
        <w:ind w:left="-194" w:hanging="720"/>
      </w:pPr>
      <w:rPr>
        <w:rFonts w:hint="default"/>
      </w:rPr>
    </w:lvl>
    <w:lvl w:ilvl="3">
      <w:start w:val="1"/>
      <w:numFmt w:val="decimal"/>
      <w:lvlText w:val="%1.%2.%3.%4."/>
      <w:lvlJc w:val="left"/>
      <w:pPr>
        <w:ind w:left="-651" w:hanging="720"/>
      </w:pPr>
      <w:rPr>
        <w:rFonts w:hint="default"/>
      </w:rPr>
    </w:lvl>
    <w:lvl w:ilvl="4">
      <w:start w:val="1"/>
      <w:numFmt w:val="decimal"/>
      <w:lvlText w:val="%1.%2.%3.%4.%5."/>
      <w:lvlJc w:val="left"/>
      <w:pPr>
        <w:ind w:left="-748" w:hanging="1080"/>
      </w:pPr>
      <w:rPr>
        <w:rFonts w:hint="default"/>
      </w:rPr>
    </w:lvl>
    <w:lvl w:ilvl="5">
      <w:start w:val="1"/>
      <w:numFmt w:val="decimal"/>
      <w:lvlText w:val="%1.%2.%3.%4.%5.%6."/>
      <w:lvlJc w:val="left"/>
      <w:pPr>
        <w:ind w:left="-1205" w:hanging="1080"/>
      </w:pPr>
      <w:rPr>
        <w:rFonts w:hint="default"/>
      </w:rPr>
    </w:lvl>
    <w:lvl w:ilvl="6">
      <w:start w:val="1"/>
      <w:numFmt w:val="decimal"/>
      <w:lvlText w:val="%1.%2.%3.%4.%5.%6.%7."/>
      <w:lvlJc w:val="left"/>
      <w:pPr>
        <w:ind w:left="-1302" w:hanging="1440"/>
      </w:pPr>
      <w:rPr>
        <w:rFonts w:hint="default"/>
      </w:rPr>
    </w:lvl>
    <w:lvl w:ilvl="7">
      <w:start w:val="1"/>
      <w:numFmt w:val="decimal"/>
      <w:lvlText w:val="%1.%2.%3.%4.%5.%6.%7.%8."/>
      <w:lvlJc w:val="left"/>
      <w:pPr>
        <w:ind w:left="-1759" w:hanging="1440"/>
      </w:pPr>
      <w:rPr>
        <w:rFonts w:hint="default"/>
      </w:rPr>
    </w:lvl>
    <w:lvl w:ilvl="8">
      <w:start w:val="1"/>
      <w:numFmt w:val="decimal"/>
      <w:lvlText w:val="%1.%2.%3.%4.%5.%6.%7.%8.%9."/>
      <w:lvlJc w:val="left"/>
      <w:pPr>
        <w:ind w:left="-1856" w:hanging="1800"/>
      </w:pPr>
      <w:rPr>
        <w:rFonts w:hint="default"/>
      </w:rPr>
    </w:lvl>
  </w:abstractNum>
  <w:abstractNum w:abstractNumId="17">
    <w:nsid w:val="3C821806"/>
    <w:multiLevelType w:val="hybridMultilevel"/>
    <w:tmpl w:val="BCE2D0E6"/>
    <w:lvl w:ilvl="0" w:tplc="A6DA7D14">
      <w:start w:val="1"/>
      <w:numFmt w:val="lowerLetter"/>
      <w:lvlText w:val="%1."/>
      <w:lvlJc w:val="left"/>
      <w:pPr>
        <w:ind w:left="536" w:hanging="425"/>
      </w:pPr>
      <w:rPr>
        <w:rFonts w:ascii="Arial" w:eastAsia="Arial" w:hAnsi="Arial" w:cs="Arial" w:hint="default"/>
        <w:b w:val="0"/>
        <w:bCs w:val="0"/>
        <w:i w:val="0"/>
        <w:iCs w:val="0"/>
        <w:spacing w:val="-1"/>
        <w:w w:val="99"/>
        <w:sz w:val="20"/>
        <w:szCs w:val="20"/>
        <w:lang w:val="pt-PT" w:eastAsia="en-US" w:bidi="ar-SA"/>
      </w:rPr>
    </w:lvl>
    <w:lvl w:ilvl="1" w:tplc="FB4656A2">
      <w:numFmt w:val="bullet"/>
      <w:lvlText w:val="•"/>
      <w:lvlJc w:val="left"/>
      <w:pPr>
        <w:ind w:left="1502" w:hanging="425"/>
      </w:pPr>
      <w:rPr>
        <w:rFonts w:hint="default"/>
        <w:lang w:val="pt-PT" w:eastAsia="en-US" w:bidi="ar-SA"/>
      </w:rPr>
    </w:lvl>
    <w:lvl w:ilvl="2" w:tplc="0E8EB770">
      <w:numFmt w:val="bullet"/>
      <w:lvlText w:val="•"/>
      <w:lvlJc w:val="left"/>
      <w:pPr>
        <w:ind w:left="2465" w:hanging="425"/>
      </w:pPr>
      <w:rPr>
        <w:rFonts w:hint="default"/>
        <w:lang w:val="pt-PT" w:eastAsia="en-US" w:bidi="ar-SA"/>
      </w:rPr>
    </w:lvl>
    <w:lvl w:ilvl="3" w:tplc="D4846532">
      <w:numFmt w:val="bullet"/>
      <w:lvlText w:val="•"/>
      <w:lvlJc w:val="left"/>
      <w:pPr>
        <w:ind w:left="3427" w:hanging="425"/>
      </w:pPr>
      <w:rPr>
        <w:rFonts w:hint="default"/>
        <w:lang w:val="pt-PT" w:eastAsia="en-US" w:bidi="ar-SA"/>
      </w:rPr>
    </w:lvl>
    <w:lvl w:ilvl="4" w:tplc="83E091C6">
      <w:numFmt w:val="bullet"/>
      <w:lvlText w:val="•"/>
      <w:lvlJc w:val="left"/>
      <w:pPr>
        <w:ind w:left="4390" w:hanging="425"/>
      </w:pPr>
      <w:rPr>
        <w:rFonts w:hint="default"/>
        <w:lang w:val="pt-PT" w:eastAsia="en-US" w:bidi="ar-SA"/>
      </w:rPr>
    </w:lvl>
    <w:lvl w:ilvl="5" w:tplc="C946F550">
      <w:numFmt w:val="bullet"/>
      <w:lvlText w:val="•"/>
      <w:lvlJc w:val="left"/>
      <w:pPr>
        <w:ind w:left="5353" w:hanging="425"/>
      </w:pPr>
      <w:rPr>
        <w:rFonts w:hint="default"/>
        <w:lang w:val="pt-PT" w:eastAsia="en-US" w:bidi="ar-SA"/>
      </w:rPr>
    </w:lvl>
    <w:lvl w:ilvl="6" w:tplc="A36E351C">
      <w:numFmt w:val="bullet"/>
      <w:lvlText w:val="•"/>
      <w:lvlJc w:val="left"/>
      <w:pPr>
        <w:ind w:left="6315" w:hanging="425"/>
      </w:pPr>
      <w:rPr>
        <w:rFonts w:hint="default"/>
        <w:lang w:val="pt-PT" w:eastAsia="en-US" w:bidi="ar-SA"/>
      </w:rPr>
    </w:lvl>
    <w:lvl w:ilvl="7" w:tplc="D1B49860">
      <w:numFmt w:val="bullet"/>
      <w:lvlText w:val="•"/>
      <w:lvlJc w:val="left"/>
      <w:pPr>
        <w:ind w:left="7278" w:hanging="425"/>
      </w:pPr>
      <w:rPr>
        <w:rFonts w:hint="default"/>
        <w:lang w:val="pt-PT" w:eastAsia="en-US" w:bidi="ar-SA"/>
      </w:rPr>
    </w:lvl>
    <w:lvl w:ilvl="8" w:tplc="2B223866">
      <w:numFmt w:val="bullet"/>
      <w:lvlText w:val="•"/>
      <w:lvlJc w:val="left"/>
      <w:pPr>
        <w:ind w:left="8241" w:hanging="425"/>
      </w:pPr>
      <w:rPr>
        <w:rFonts w:hint="default"/>
        <w:lang w:val="pt-PT" w:eastAsia="en-US" w:bidi="ar-SA"/>
      </w:rPr>
    </w:lvl>
  </w:abstractNum>
  <w:abstractNum w:abstractNumId="18">
    <w:nsid w:val="3CBB1F11"/>
    <w:multiLevelType w:val="multilevel"/>
    <w:tmpl w:val="437AEB72"/>
    <w:lvl w:ilvl="0">
      <w:start w:val="4"/>
      <w:numFmt w:val="decimal"/>
      <w:lvlText w:val="%1"/>
      <w:lvlJc w:val="left"/>
      <w:pPr>
        <w:ind w:left="961" w:hanging="709"/>
      </w:pPr>
      <w:rPr>
        <w:rFonts w:hint="default"/>
        <w:lang w:val="pt-PT" w:eastAsia="en-US" w:bidi="ar-SA"/>
      </w:rPr>
    </w:lvl>
    <w:lvl w:ilvl="1">
      <w:start w:val="1"/>
      <w:numFmt w:val="decimal"/>
      <w:lvlText w:val="%1.%2."/>
      <w:lvlJc w:val="left"/>
      <w:pPr>
        <w:ind w:left="961" w:hanging="709"/>
      </w:pPr>
      <w:rPr>
        <w:rFonts w:ascii="Arial" w:eastAsia="Arial" w:hAnsi="Arial" w:cs="Arial" w:hint="default"/>
        <w:b w:val="0"/>
        <w:bCs w:val="0"/>
        <w:i w:val="0"/>
        <w:iCs w:val="0"/>
        <w:spacing w:val="-1"/>
        <w:w w:val="99"/>
        <w:sz w:val="20"/>
        <w:szCs w:val="20"/>
        <w:lang w:val="pt-PT" w:eastAsia="en-US" w:bidi="ar-SA"/>
      </w:rPr>
    </w:lvl>
    <w:lvl w:ilvl="2">
      <w:numFmt w:val="bullet"/>
      <w:lvlText w:val="•"/>
      <w:lvlJc w:val="left"/>
      <w:pPr>
        <w:ind w:left="2801" w:hanging="709"/>
      </w:pPr>
      <w:rPr>
        <w:rFonts w:hint="default"/>
        <w:lang w:val="pt-PT" w:eastAsia="en-US" w:bidi="ar-SA"/>
      </w:rPr>
    </w:lvl>
    <w:lvl w:ilvl="3">
      <w:numFmt w:val="bullet"/>
      <w:lvlText w:val="•"/>
      <w:lvlJc w:val="left"/>
      <w:pPr>
        <w:ind w:left="3721" w:hanging="709"/>
      </w:pPr>
      <w:rPr>
        <w:rFonts w:hint="default"/>
        <w:lang w:val="pt-PT" w:eastAsia="en-US" w:bidi="ar-SA"/>
      </w:rPr>
    </w:lvl>
    <w:lvl w:ilvl="4">
      <w:numFmt w:val="bullet"/>
      <w:lvlText w:val="•"/>
      <w:lvlJc w:val="left"/>
      <w:pPr>
        <w:ind w:left="4642" w:hanging="709"/>
      </w:pPr>
      <w:rPr>
        <w:rFonts w:hint="default"/>
        <w:lang w:val="pt-PT" w:eastAsia="en-US" w:bidi="ar-SA"/>
      </w:rPr>
    </w:lvl>
    <w:lvl w:ilvl="5">
      <w:numFmt w:val="bullet"/>
      <w:lvlText w:val="•"/>
      <w:lvlJc w:val="left"/>
      <w:pPr>
        <w:ind w:left="5563" w:hanging="709"/>
      </w:pPr>
      <w:rPr>
        <w:rFonts w:hint="default"/>
        <w:lang w:val="pt-PT" w:eastAsia="en-US" w:bidi="ar-SA"/>
      </w:rPr>
    </w:lvl>
    <w:lvl w:ilvl="6">
      <w:numFmt w:val="bullet"/>
      <w:lvlText w:val="•"/>
      <w:lvlJc w:val="left"/>
      <w:pPr>
        <w:ind w:left="6483" w:hanging="709"/>
      </w:pPr>
      <w:rPr>
        <w:rFonts w:hint="default"/>
        <w:lang w:val="pt-PT" w:eastAsia="en-US" w:bidi="ar-SA"/>
      </w:rPr>
    </w:lvl>
    <w:lvl w:ilvl="7">
      <w:numFmt w:val="bullet"/>
      <w:lvlText w:val="•"/>
      <w:lvlJc w:val="left"/>
      <w:pPr>
        <w:ind w:left="7404" w:hanging="709"/>
      </w:pPr>
      <w:rPr>
        <w:rFonts w:hint="default"/>
        <w:lang w:val="pt-PT" w:eastAsia="en-US" w:bidi="ar-SA"/>
      </w:rPr>
    </w:lvl>
    <w:lvl w:ilvl="8">
      <w:numFmt w:val="bullet"/>
      <w:lvlText w:val="•"/>
      <w:lvlJc w:val="left"/>
      <w:pPr>
        <w:ind w:left="8325" w:hanging="709"/>
      </w:pPr>
      <w:rPr>
        <w:rFonts w:hint="default"/>
        <w:lang w:val="pt-PT" w:eastAsia="en-US" w:bidi="ar-SA"/>
      </w:rPr>
    </w:lvl>
  </w:abstractNum>
  <w:abstractNum w:abstractNumId="19">
    <w:nsid w:val="3EBE438E"/>
    <w:multiLevelType w:val="multilevel"/>
    <w:tmpl w:val="2F1A6BE0"/>
    <w:lvl w:ilvl="0">
      <w:start w:val="9"/>
      <w:numFmt w:val="decimal"/>
      <w:lvlText w:val="%1"/>
      <w:lvlJc w:val="left"/>
      <w:pPr>
        <w:ind w:left="252" w:hanging="709"/>
      </w:pPr>
      <w:rPr>
        <w:rFonts w:hint="default"/>
        <w:lang w:val="pt-PT" w:eastAsia="en-US" w:bidi="ar-SA"/>
      </w:rPr>
    </w:lvl>
    <w:lvl w:ilvl="1">
      <w:start w:val="1"/>
      <w:numFmt w:val="decimal"/>
      <w:lvlText w:val="%1.%2."/>
      <w:lvlJc w:val="left"/>
      <w:pPr>
        <w:ind w:left="252" w:hanging="709"/>
      </w:pPr>
      <w:rPr>
        <w:rFonts w:ascii="Arial" w:eastAsia="Arial" w:hAnsi="Arial" w:cs="Arial" w:hint="default"/>
        <w:b w:val="0"/>
        <w:bCs w:val="0"/>
        <w:i w:val="0"/>
        <w:iCs w:val="0"/>
        <w:spacing w:val="-1"/>
        <w:w w:val="99"/>
        <w:sz w:val="20"/>
        <w:szCs w:val="20"/>
        <w:lang w:val="pt-PT" w:eastAsia="en-US" w:bidi="ar-SA"/>
      </w:rPr>
    </w:lvl>
    <w:lvl w:ilvl="2">
      <w:start w:val="1"/>
      <w:numFmt w:val="decimal"/>
      <w:lvlText w:val="%1.%2.%3."/>
      <w:lvlJc w:val="left"/>
      <w:pPr>
        <w:ind w:left="536" w:hanging="1133"/>
      </w:pPr>
      <w:rPr>
        <w:rFonts w:ascii="Arial" w:eastAsia="Arial" w:hAnsi="Arial" w:cs="Arial" w:hint="default"/>
        <w:b w:val="0"/>
        <w:bCs w:val="0"/>
        <w:i w:val="0"/>
        <w:iCs w:val="0"/>
        <w:spacing w:val="-1"/>
        <w:w w:val="99"/>
        <w:sz w:val="20"/>
        <w:szCs w:val="20"/>
        <w:lang w:val="pt-PT" w:eastAsia="en-US" w:bidi="ar-SA"/>
      </w:rPr>
    </w:lvl>
    <w:lvl w:ilvl="3">
      <w:start w:val="1"/>
      <w:numFmt w:val="decimal"/>
      <w:lvlText w:val="%1.%2.%3.%4."/>
      <w:lvlJc w:val="left"/>
      <w:pPr>
        <w:ind w:left="819" w:hanging="850"/>
      </w:pPr>
      <w:rPr>
        <w:rFonts w:hint="default"/>
        <w:spacing w:val="-1"/>
        <w:w w:val="99"/>
        <w:lang w:val="pt-PT" w:eastAsia="en-US" w:bidi="ar-SA"/>
      </w:rPr>
    </w:lvl>
    <w:lvl w:ilvl="4">
      <w:numFmt w:val="bullet"/>
      <w:lvlText w:val="•"/>
      <w:lvlJc w:val="left"/>
      <w:pPr>
        <w:ind w:left="3156" w:hanging="850"/>
      </w:pPr>
      <w:rPr>
        <w:rFonts w:hint="default"/>
        <w:lang w:val="pt-PT" w:eastAsia="en-US" w:bidi="ar-SA"/>
      </w:rPr>
    </w:lvl>
    <w:lvl w:ilvl="5">
      <w:numFmt w:val="bullet"/>
      <w:lvlText w:val="•"/>
      <w:lvlJc w:val="left"/>
      <w:pPr>
        <w:ind w:left="4324" w:hanging="850"/>
      </w:pPr>
      <w:rPr>
        <w:rFonts w:hint="default"/>
        <w:lang w:val="pt-PT" w:eastAsia="en-US" w:bidi="ar-SA"/>
      </w:rPr>
    </w:lvl>
    <w:lvl w:ilvl="6">
      <w:numFmt w:val="bullet"/>
      <w:lvlText w:val="•"/>
      <w:lvlJc w:val="left"/>
      <w:pPr>
        <w:ind w:left="5493" w:hanging="850"/>
      </w:pPr>
      <w:rPr>
        <w:rFonts w:hint="default"/>
        <w:lang w:val="pt-PT" w:eastAsia="en-US" w:bidi="ar-SA"/>
      </w:rPr>
    </w:lvl>
    <w:lvl w:ilvl="7">
      <w:numFmt w:val="bullet"/>
      <w:lvlText w:val="•"/>
      <w:lvlJc w:val="left"/>
      <w:pPr>
        <w:ind w:left="6661" w:hanging="850"/>
      </w:pPr>
      <w:rPr>
        <w:rFonts w:hint="default"/>
        <w:lang w:val="pt-PT" w:eastAsia="en-US" w:bidi="ar-SA"/>
      </w:rPr>
    </w:lvl>
    <w:lvl w:ilvl="8">
      <w:numFmt w:val="bullet"/>
      <w:lvlText w:val="•"/>
      <w:lvlJc w:val="left"/>
      <w:pPr>
        <w:ind w:left="7829" w:hanging="850"/>
      </w:pPr>
      <w:rPr>
        <w:rFonts w:hint="default"/>
        <w:lang w:val="pt-PT" w:eastAsia="en-US" w:bidi="ar-SA"/>
      </w:rPr>
    </w:lvl>
  </w:abstractNum>
  <w:abstractNum w:abstractNumId="20">
    <w:nsid w:val="40775DD0"/>
    <w:multiLevelType w:val="multilevel"/>
    <w:tmpl w:val="DF5ED704"/>
    <w:lvl w:ilvl="0">
      <w:start w:val="17"/>
      <w:numFmt w:val="decimal"/>
      <w:lvlText w:val="%1"/>
      <w:lvlJc w:val="left"/>
      <w:pPr>
        <w:ind w:left="252" w:hanging="709"/>
      </w:pPr>
      <w:rPr>
        <w:rFonts w:hint="default"/>
        <w:lang w:val="pt-PT" w:eastAsia="en-US" w:bidi="ar-SA"/>
      </w:rPr>
    </w:lvl>
    <w:lvl w:ilvl="1">
      <w:start w:val="1"/>
      <w:numFmt w:val="decimal"/>
      <w:lvlText w:val="%1.%2."/>
      <w:lvlJc w:val="left"/>
      <w:pPr>
        <w:ind w:left="252" w:hanging="709"/>
      </w:pPr>
      <w:rPr>
        <w:rFonts w:ascii="Arial" w:eastAsia="Arial" w:hAnsi="Arial" w:cs="Arial" w:hint="default"/>
        <w:b w:val="0"/>
        <w:bCs w:val="0"/>
        <w:i w:val="0"/>
        <w:iCs w:val="0"/>
        <w:spacing w:val="-1"/>
        <w:w w:val="99"/>
        <w:sz w:val="20"/>
        <w:szCs w:val="20"/>
        <w:lang w:val="pt-PT" w:eastAsia="en-US" w:bidi="ar-SA"/>
      </w:rPr>
    </w:lvl>
    <w:lvl w:ilvl="2">
      <w:numFmt w:val="bullet"/>
      <w:lvlText w:val="•"/>
      <w:lvlJc w:val="left"/>
      <w:pPr>
        <w:ind w:left="2241" w:hanging="709"/>
      </w:pPr>
      <w:rPr>
        <w:rFonts w:hint="default"/>
        <w:lang w:val="pt-PT" w:eastAsia="en-US" w:bidi="ar-SA"/>
      </w:rPr>
    </w:lvl>
    <w:lvl w:ilvl="3">
      <w:numFmt w:val="bullet"/>
      <w:lvlText w:val="•"/>
      <w:lvlJc w:val="left"/>
      <w:pPr>
        <w:ind w:left="3231" w:hanging="709"/>
      </w:pPr>
      <w:rPr>
        <w:rFonts w:hint="default"/>
        <w:lang w:val="pt-PT" w:eastAsia="en-US" w:bidi="ar-SA"/>
      </w:rPr>
    </w:lvl>
    <w:lvl w:ilvl="4">
      <w:numFmt w:val="bullet"/>
      <w:lvlText w:val="•"/>
      <w:lvlJc w:val="left"/>
      <w:pPr>
        <w:ind w:left="4222" w:hanging="709"/>
      </w:pPr>
      <w:rPr>
        <w:rFonts w:hint="default"/>
        <w:lang w:val="pt-PT" w:eastAsia="en-US" w:bidi="ar-SA"/>
      </w:rPr>
    </w:lvl>
    <w:lvl w:ilvl="5">
      <w:numFmt w:val="bullet"/>
      <w:lvlText w:val="•"/>
      <w:lvlJc w:val="left"/>
      <w:pPr>
        <w:ind w:left="5213" w:hanging="709"/>
      </w:pPr>
      <w:rPr>
        <w:rFonts w:hint="default"/>
        <w:lang w:val="pt-PT" w:eastAsia="en-US" w:bidi="ar-SA"/>
      </w:rPr>
    </w:lvl>
    <w:lvl w:ilvl="6">
      <w:numFmt w:val="bullet"/>
      <w:lvlText w:val="•"/>
      <w:lvlJc w:val="left"/>
      <w:pPr>
        <w:ind w:left="6203" w:hanging="709"/>
      </w:pPr>
      <w:rPr>
        <w:rFonts w:hint="default"/>
        <w:lang w:val="pt-PT" w:eastAsia="en-US" w:bidi="ar-SA"/>
      </w:rPr>
    </w:lvl>
    <w:lvl w:ilvl="7">
      <w:numFmt w:val="bullet"/>
      <w:lvlText w:val="•"/>
      <w:lvlJc w:val="left"/>
      <w:pPr>
        <w:ind w:left="7194" w:hanging="709"/>
      </w:pPr>
      <w:rPr>
        <w:rFonts w:hint="default"/>
        <w:lang w:val="pt-PT" w:eastAsia="en-US" w:bidi="ar-SA"/>
      </w:rPr>
    </w:lvl>
    <w:lvl w:ilvl="8">
      <w:numFmt w:val="bullet"/>
      <w:lvlText w:val="•"/>
      <w:lvlJc w:val="left"/>
      <w:pPr>
        <w:ind w:left="8185" w:hanging="709"/>
      </w:pPr>
      <w:rPr>
        <w:rFonts w:hint="default"/>
        <w:lang w:val="pt-PT" w:eastAsia="en-US" w:bidi="ar-SA"/>
      </w:rPr>
    </w:lvl>
  </w:abstractNum>
  <w:abstractNum w:abstractNumId="21">
    <w:nsid w:val="41CB39A9"/>
    <w:multiLevelType w:val="multilevel"/>
    <w:tmpl w:val="A04CF970"/>
    <w:lvl w:ilvl="0">
      <w:start w:val="13"/>
      <w:numFmt w:val="decimal"/>
      <w:lvlText w:val="%1."/>
      <w:lvlJc w:val="left"/>
      <w:pPr>
        <w:ind w:left="480" w:hanging="480"/>
      </w:pPr>
      <w:rPr>
        <w:rFonts w:hint="default"/>
      </w:rPr>
    </w:lvl>
    <w:lvl w:ilvl="1">
      <w:start w:val="1"/>
      <w:numFmt w:val="decimal"/>
      <w:lvlText w:val="%1.%2."/>
      <w:lvlJc w:val="left"/>
      <w:pPr>
        <w:ind w:left="23" w:hanging="480"/>
      </w:pPr>
      <w:rPr>
        <w:rFonts w:hint="default"/>
      </w:rPr>
    </w:lvl>
    <w:lvl w:ilvl="2">
      <w:start w:val="1"/>
      <w:numFmt w:val="decimal"/>
      <w:lvlText w:val="%1.%2.%3."/>
      <w:lvlJc w:val="left"/>
      <w:pPr>
        <w:ind w:left="-194" w:hanging="720"/>
      </w:pPr>
      <w:rPr>
        <w:rFonts w:hint="default"/>
      </w:rPr>
    </w:lvl>
    <w:lvl w:ilvl="3">
      <w:start w:val="1"/>
      <w:numFmt w:val="decimal"/>
      <w:lvlText w:val="%1.%2.%3.%4."/>
      <w:lvlJc w:val="left"/>
      <w:pPr>
        <w:ind w:left="-651" w:hanging="720"/>
      </w:pPr>
      <w:rPr>
        <w:rFonts w:hint="default"/>
      </w:rPr>
    </w:lvl>
    <w:lvl w:ilvl="4">
      <w:start w:val="1"/>
      <w:numFmt w:val="decimal"/>
      <w:lvlText w:val="%1.%2.%3.%4.%5."/>
      <w:lvlJc w:val="left"/>
      <w:pPr>
        <w:ind w:left="-748" w:hanging="1080"/>
      </w:pPr>
      <w:rPr>
        <w:rFonts w:hint="default"/>
      </w:rPr>
    </w:lvl>
    <w:lvl w:ilvl="5">
      <w:start w:val="1"/>
      <w:numFmt w:val="decimal"/>
      <w:lvlText w:val="%1.%2.%3.%4.%5.%6."/>
      <w:lvlJc w:val="left"/>
      <w:pPr>
        <w:ind w:left="-1205" w:hanging="1080"/>
      </w:pPr>
      <w:rPr>
        <w:rFonts w:hint="default"/>
      </w:rPr>
    </w:lvl>
    <w:lvl w:ilvl="6">
      <w:start w:val="1"/>
      <w:numFmt w:val="decimal"/>
      <w:lvlText w:val="%1.%2.%3.%4.%5.%6.%7."/>
      <w:lvlJc w:val="left"/>
      <w:pPr>
        <w:ind w:left="-1302" w:hanging="1440"/>
      </w:pPr>
      <w:rPr>
        <w:rFonts w:hint="default"/>
      </w:rPr>
    </w:lvl>
    <w:lvl w:ilvl="7">
      <w:start w:val="1"/>
      <w:numFmt w:val="decimal"/>
      <w:lvlText w:val="%1.%2.%3.%4.%5.%6.%7.%8."/>
      <w:lvlJc w:val="left"/>
      <w:pPr>
        <w:ind w:left="-1759" w:hanging="1440"/>
      </w:pPr>
      <w:rPr>
        <w:rFonts w:hint="default"/>
      </w:rPr>
    </w:lvl>
    <w:lvl w:ilvl="8">
      <w:start w:val="1"/>
      <w:numFmt w:val="decimal"/>
      <w:lvlText w:val="%1.%2.%3.%4.%5.%6.%7.%8.%9."/>
      <w:lvlJc w:val="left"/>
      <w:pPr>
        <w:ind w:left="-1856" w:hanging="1800"/>
      </w:pPr>
      <w:rPr>
        <w:rFonts w:hint="default"/>
      </w:rPr>
    </w:lvl>
  </w:abstractNum>
  <w:abstractNum w:abstractNumId="22">
    <w:nsid w:val="43A7220E"/>
    <w:multiLevelType w:val="multilevel"/>
    <w:tmpl w:val="362EF75A"/>
    <w:lvl w:ilvl="0">
      <w:start w:val="5"/>
      <w:numFmt w:val="decimal"/>
      <w:lvlText w:val="%1"/>
      <w:lvlJc w:val="left"/>
      <w:pPr>
        <w:ind w:left="961" w:hanging="709"/>
      </w:pPr>
      <w:rPr>
        <w:rFonts w:hint="default"/>
        <w:lang w:val="pt-PT" w:eastAsia="en-US" w:bidi="ar-SA"/>
      </w:rPr>
    </w:lvl>
    <w:lvl w:ilvl="1">
      <w:start w:val="1"/>
      <w:numFmt w:val="decimal"/>
      <w:lvlText w:val="%1.%2."/>
      <w:lvlJc w:val="left"/>
      <w:pPr>
        <w:ind w:left="961" w:hanging="709"/>
      </w:pPr>
      <w:rPr>
        <w:rFonts w:hint="default"/>
        <w:spacing w:val="-1"/>
        <w:w w:val="99"/>
        <w:lang w:val="pt-PT" w:eastAsia="en-US" w:bidi="ar-SA"/>
      </w:rPr>
    </w:lvl>
    <w:lvl w:ilvl="2">
      <w:numFmt w:val="bullet"/>
      <w:lvlText w:val="•"/>
      <w:lvlJc w:val="left"/>
      <w:pPr>
        <w:ind w:left="2801" w:hanging="709"/>
      </w:pPr>
      <w:rPr>
        <w:rFonts w:hint="default"/>
        <w:lang w:val="pt-PT" w:eastAsia="en-US" w:bidi="ar-SA"/>
      </w:rPr>
    </w:lvl>
    <w:lvl w:ilvl="3">
      <w:numFmt w:val="bullet"/>
      <w:lvlText w:val="•"/>
      <w:lvlJc w:val="left"/>
      <w:pPr>
        <w:ind w:left="3721" w:hanging="709"/>
      </w:pPr>
      <w:rPr>
        <w:rFonts w:hint="default"/>
        <w:lang w:val="pt-PT" w:eastAsia="en-US" w:bidi="ar-SA"/>
      </w:rPr>
    </w:lvl>
    <w:lvl w:ilvl="4">
      <w:numFmt w:val="bullet"/>
      <w:lvlText w:val="•"/>
      <w:lvlJc w:val="left"/>
      <w:pPr>
        <w:ind w:left="4642" w:hanging="709"/>
      </w:pPr>
      <w:rPr>
        <w:rFonts w:hint="default"/>
        <w:lang w:val="pt-PT" w:eastAsia="en-US" w:bidi="ar-SA"/>
      </w:rPr>
    </w:lvl>
    <w:lvl w:ilvl="5">
      <w:numFmt w:val="bullet"/>
      <w:lvlText w:val="•"/>
      <w:lvlJc w:val="left"/>
      <w:pPr>
        <w:ind w:left="5563" w:hanging="709"/>
      </w:pPr>
      <w:rPr>
        <w:rFonts w:hint="default"/>
        <w:lang w:val="pt-PT" w:eastAsia="en-US" w:bidi="ar-SA"/>
      </w:rPr>
    </w:lvl>
    <w:lvl w:ilvl="6">
      <w:numFmt w:val="bullet"/>
      <w:lvlText w:val="•"/>
      <w:lvlJc w:val="left"/>
      <w:pPr>
        <w:ind w:left="6483" w:hanging="709"/>
      </w:pPr>
      <w:rPr>
        <w:rFonts w:hint="default"/>
        <w:lang w:val="pt-PT" w:eastAsia="en-US" w:bidi="ar-SA"/>
      </w:rPr>
    </w:lvl>
    <w:lvl w:ilvl="7">
      <w:numFmt w:val="bullet"/>
      <w:lvlText w:val="•"/>
      <w:lvlJc w:val="left"/>
      <w:pPr>
        <w:ind w:left="7404" w:hanging="709"/>
      </w:pPr>
      <w:rPr>
        <w:rFonts w:hint="default"/>
        <w:lang w:val="pt-PT" w:eastAsia="en-US" w:bidi="ar-SA"/>
      </w:rPr>
    </w:lvl>
    <w:lvl w:ilvl="8">
      <w:numFmt w:val="bullet"/>
      <w:lvlText w:val="•"/>
      <w:lvlJc w:val="left"/>
      <w:pPr>
        <w:ind w:left="8325" w:hanging="709"/>
      </w:pPr>
      <w:rPr>
        <w:rFonts w:hint="default"/>
        <w:lang w:val="pt-PT" w:eastAsia="en-US" w:bidi="ar-SA"/>
      </w:rPr>
    </w:lvl>
  </w:abstractNum>
  <w:abstractNum w:abstractNumId="23">
    <w:nsid w:val="44C87DC5"/>
    <w:multiLevelType w:val="multilevel"/>
    <w:tmpl w:val="D32E0DBC"/>
    <w:lvl w:ilvl="0">
      <w:start w:val="2"/>
      <w:numFmt w:val="decimal"/>
      <w:lvlText w:val="%1"/>
      <w:lvlJc w:val="left"/>
      <w:pPr>
        <w:ind w:left="252" w:hanging="709"/>
      </w:pPr>
      <w:rPr>
        <w:rFonts w:hint="default"/>
        <w:lang w:val="pt-PT" w:eastAsia="en-US" w:bidi="ar-SA"/>
      </w:rPr>
    </w:lvl>
    <w:lvl w:ilvl="1">
      <w:start w:val="1"/>
      <w:numFmt w:val="decimal"/>
      <w:lvlText w:val="%1.%2."/>
      <w:lvlJc w:val="left"/>
      <w:pPr>
        <w:ind w:left="252" w:hanging="709"/>
      </w:pPr>
      <w:rPr>
        <w:rFonts w:ascii="Arial" w:eastAsia="Arial" w:hAnsi="Arial" w:cs="Arial" w:hint="default"/>
        <w:b w:val="0"/>
        <w:bCs w:val="0"/>
        <w:i w:val="0"/>
        <w:iCs w:val="0"/>
        <w:spacing w:val="-1"/>
        <w:w w:val="99"/>
        <w:sz w:val="20"/>
        <w:szCs w:val="20"/>
        <w:lang w:val="pt-PT" w:eastAsia="en-US" w:bidi="ar-SA"/>
      </w:rPr>
    </w:lvl>
    <w:lvl w:ilvl="2">
      <w:start w:val="1"/>
      <w:numFmt w:val="decimal"/>
      <w:lvlText w:val="%1.%2.%3."/>
      <w:lvlJc w:val="left"/>
      <w:pPr>
        <w:ind w:left="536" w:hanging="1133"/>
      </w:pPr>
      <w:rPr>
        <w:rFonts w:ascii="Arial" w:eastAsia="Arial" w:hAnsi="Arial" w:cs="Arial" w:hint="default"/>
        <w:b w:val="0"/>
        <w:bCs w:val="0"/>
        <w:i w:val="0"/>
        <w:iCs w:val="0"/>
        <w:spacing w:val="-1"/>
        <w:w w:val="99"/>
        <w:sz w:val="20"/>
        <w:szCs w:val="20"/>
        <w:lang w:val="pt-PT" w:eastAsia="en-US" w:bidi="ar-SA"/>
      </w:rPr>
    </w:lvl>
    <w:lvl w:ilvl="3">
      <w:start w:val="1"/>
      <w:numFmt w:val="lowerLetter"/>
      <w:lvlText w:val="%4)"/>
      <w:lvlJc w:val="left"/>
      <w:pPr>
        <w:ind w:left="819" w:hanging="850"/>
      </w:pPr>
      <w:rPr>
        <w:rFonts w:ascii="Arial" w:eastAsia="Arial" w:hAnsi="Arial" w:cs="Arial" w:hint="default"/>
        <w:b w:val="0"/>
        <w:bCs w:val="0"/>
        <w:i w:val="0"/>
        <w:iCs w:val="0"/>
        <w:spacing w:val="-1"/>
        <w:w w:val="99"/>
        <w:sz w:val="20"/>
        <w:szCs w:val="20"/>
        <w:lang w:val="pt-PT" w:eastAsia="en-US" w:bidi="ar-SA"/>
      </w:rPr>
    </w:lvl>
    <w:lvl w:ilvl="4">
      <w:numFmt w:val="bullet"/>
      <w:lvlText w:val="•"/>
      <w:lvlJc w:val="left"/>
      <w:pPr>
        <w:ind w:left="3156" w:hanging="850"/>
      </w:pPr>
      <w:rPr>
        <w:rFonts w:hint="default"/>
        <w:lang w:val="pt-PT" w:eastAsia="en-US" w:bidi="ar-SA"/>
      </w:rPr>
    </w:lvl>
    <w:lvl w:ilvl="5">
      <w:numFmt w:val="bullet"/>
      <w:lvlText w:val="•"/>
      <w:lvlJc w:val="left"/>
      <w:pPr>
        <w:ind w:left="4324" w:hanging="850"/>
      </w:pPr>
      <w:rPr>
        <w:rFonts w:hint="default"/>
        <w:lang w:val="pt-PT" w:eastAsia="en-US" w:bidi="ar-SA"/>
      </w:rPr>
    </w:lvl>
    <w:lvl w:ilvl="6">
      <w:numFmt w:val="bullet"/>
      <w:lvlText w:val="•"/>
      <w:lvlJc w:val="left"/>
      <w:pPr>
        <w:ind w:left="5493" w:hanging="850"/>
      </w:pPr>
      <w:rPr>
        <w:rFonts w:hint="default"/>
        <w:lang w:val="pt-PT" w:eastAsia="en-US" w:bidi="ar-SA"/>
      </w:rPr>
    </w:lvl>
    <w:lvl w:ilvl="7">
      <w:numFmt w:val="bullet"/>
      <w:lvlText w:val="•"/>
      <w:lvlJc w:val="left"/>
      <w:pPr>
        <w:ind w:left="6661" w:hanging="850"/>
      </w:pPr>
      <w:rPr>
        <w:rFonts w:hint="default"/>
        <w:lang w:val="pt-PT" w:eastAsia="en-US" w:bidi="ar-SA"/>
      </w:rPr>
    </w:lvl>
    <w:lvl w:ilvl="8">
      <w:numFmt w:val="bullet"/>
      <w:lvlText w:val="•"/>
      <w:lvlJc w:val="left"/>
      <w:pPr>
        <w:ind w:left="7829" w:hanging="850"/>
      </w:pPr>
      <w:rPr>
        <w:rFonts w:hint="default"/>
        <w:lang w:val="pt-PT" w:eastAsia="en-US" w:bidi="ar-SA"/>
      </w:rPr>
    </w:lvl>
  </w:abstractNum>
  <w:abstractNum w:abstractNumId="24">
    <w:nsid w:val="45825636"/>
    <w:multiLevelType w:val="multilevel"/>
    <w:tmpl w:val="44BAED02"/>
    <w:lvl w:ilvl="0">
      <w:start w:val="6"/>
      <w:numFmt w:val="decimal"/>
      <w:lvlText w:val="%1"/>
      <w:lvlJc w:val="left"/>
      <w:pPr>
        <w:ind w:left="252" w:hanging="709"/>
      </w:pPr>
      <w:rPr>
        <w:rFonts w:hint="default"/>
        <w:lang w:val="pt-PT" w:eastAsia="en-US" w:bidi="ar-SA"/>
      </w:rPr>
    </w:lvl>
    <w:lvl w:ilvl="1">
      <w:start w:val="1"/>
      <w:numFmt w:val="decimal"/>
      <w:lvlText w:val="%1.%2."/>
      <w:lvlJc w:val="left"/>
      <w:pPr>
        <w:ind w:left="252" w:hanging="709"/>
      </w:pPr>
      <w:rPr>
        <w:rFonts w:ascii="Arial" w:eastAsia="Arial" w:hAnsi="Arial" w:cs="Arial" w:hint="default"/>
        <w:b w:val="0"/>
        <w:bCs w:val="0"/>
        <w:i w:val="0"/>
        <w:iCs w:val="0"/>
        <w:spacing w:val="-1"/>
        <w:w w:val="99"/>
        <w:sz w:val="20"/>
        <w:szCs w:val="20"/>
        <w:lang w:val="pt-PT" w:eastAsia="en-US" w:bidi="ar-SA"/>
      </w:rPr>
    </w:lvl>
    <w:lvl w:ilvl="2">
      <w:numFmt w:val="bullet"/>
      <w:lvlText w:val="•"/>
      <w:lvlJc w:val="left"/>
      <w:pPr>
        <w:ind w:left="2241" w:hanging="709"/>
      </w:pPr>
      <w:rPr>
        <w:rFonts w:hint="default"/>
        <w:lang w:val="pt-PT" w:eastAsia="en-US" w:bidi="ar-SA"/>
      </w:rPr>
    </w:lvl>
    <w:lvl w:ilvl="3">
      <w:numFmt w:val="bullet"/>
      <w:lvlText w:val="•"/>
      <w:lvlJc w:val="left"/>
      <w:pPr>
        <w:ind w:left="3231" w:hanging="709"/>
      </w:pPr>
      <w:rPr>
        <w:rFonts w:hint="default"/>
        <w:lang w:val="pt-PT" w:eastAsia="en-US" w:bidi="ar-SA"/>
      </w:rPr>
    </w:lvl>
    <w:lvl w:ilvl="4">
      <w:numFmt w:val="bullet"/>
      <w:lvlText w:val="•"/>
      <w:lvlJc w:val="left"/>
      <w:pPr>
        <w:ind w:left="4222" w:hanging="709"/>
      </w:pPr>
      <w:rPr>
        <w:rFonts w:hint="default"/>
        <w:lang w:val="pt-PT" w:eastAsia="en-US" w:bidi="ar-SA"/>
      </w:rPr>
    </w:lvl>
    <w:lvl w:ilvl="5">
      <w:numFmt w:val="bullet"/>
      <w:lvlText w:val="•"/>
      <w:lvlJc w:val="left"/>
      <w:pPr>
        <w:ind w:left="5213" w:hanging="709"/>
      </w:pPr>
      <w:rPr>
        <w:rFonts w:hint="default"/>
        <w:lang w:val="pt-PT" w:eastAsia="en-US" w:bidi="ar-SA"/>
      </w:rPr>
    </w:lvl>
    <w:lvl w:ilvl="6">
      <w:numFmt w:val="bullet"/>
      <w:lvlText w:val="•"/>
      <w:lvlJc w:val="left"/>
      <w:pPr>
        <w:ind w:left="6203" w:hanging="709"/>
      </w:pPr>
      <w:rPr>
        <w:rFonts w:hint="default"/>
        <w:lang w:val="pt-PT" w:eastAsia="en-US" w:bidi="ar-SA"/>
      </w:rPr>
    </w:lvl>
    <w:lvl w:ilvl="7">
      <w:numFmt w:val="bullet"/>
      <w:lvlText w:val="•"/>
      <w:lvlJc w:val="left"/>
      <w:pPr>
        <w:ind w:left="7194" w:hanging="709"/>
      </w:pPr>
      <w:rPr>
        <w:rFonts w:hint="default"/>
        <w:lang w:val="pt-PT" w:eastAsia="en-US" w:bidi="ar-SA"/>
      </w:rPr>
    </w:lvl>
    <w:lvl w:ilvl="8">
      <w:numFmt w:val="bullet"/>
      <w:lvlText w:val="•"/>
      <w:lvlJc w:val="left"/>
      <w:pPr>
        <w:ind w:left="8185" w:hanging="709"/>
      </w:pPr>
      <w:rPr>
        <w:rFonts w:hint="default"/>
        <w:lang w:val="pt-PT" w:eastAsia="en-US" w:bidi="ar-SA"/>
      </w:rPr>
    </w:lvl>
  </w:abstractNum>
  <w:abstractNum w:abstractNumId="25">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6">
    <w:nsid w:val="4C912677"/>
    <w:multiLevelType w:val="multilevel"/>
    <w:tmpl w:val="C5527F3A"/>
    <w:lvl w:ilvl="0">
      <w:start w:val="7"/>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7">
    <w:nsid w:val="4DA32313"/>
    <w:multiLevelType w:val="multilevel"/>
    <w:tmpl w:val="E2FEB39E"/>
    <w:lvl w:ilvl="0">
      <w:start w:val="15"/>
      <w:numFmt w:val="decimal"/>
      <w:lvlText w:val="%1"/>
      <w:lvlJc w:val="left"/>
      <w:pPr>
        <w:ind w:left="252" w:hanging="709"/>
      </w:pPr>
      <w:rPr>
        <w:rFonts w:hint="default"/>
        <w:lang w:val="pt-PT" w:eastAsia="en-US" w:bidi="ar-SA"/>
      </w:rPr>
    </w:lvl>
    <w:lvl w:ilvl="1">
      <w:start w:val="1"/>
      <w:numFmt w:val="decimal"/>
      <w:lvlText w:val="%1.%2."/>
      <w:lvlJc w:val="left"/>
      <w:pPr>
        <w:ind w:left="252" w:hanging="709"/>
      </w:pPr>
      <w:rPr>
        <w:rFonts w:ascii="Arial" w:eastAsia="Arial" w:hAnsi="Arial" w:cs="Arial" w:hint="default"/>
        <w:b w:val="0"/>
        <w:bCs w:val="0"/>
        <w:i w:val="0"/>
        <w:iCs w:val="0"/>
        <w:spacing w:val="-1"/>
        <w:w w:val="99"/>
        <w:sz w:val="20"/>
        <w:szCs w:val="20"/>
        <w:lang w:val="pt-PT" w:eastAsia="en-US" w:bidi="ar-SA"/>
      </w:rPr>
    </w:lvl>
    <w:lvl w:ilvl="2">
      <w:start w:val="1"/>
      <w:numFmt w:val="upperRoman"/>
      <w:lvlText w:val="%3."/>
      <w:lvlJc w:val="left"/>
      <w:pPr>
        <w:ind w:left="702" w:hanging="167"/>
      </w:pPr>
      <w:rPr>
        <w:rFonts w:ascii="Arial" w:eastAsia="Arial" w:hAnsi="Arial" w:cs="Arial" w:hint="default"/>
        <w:b w:val="0"/>
        <w:bCs w:val="0"/>
        <w:i/>
        <w:iCs/>
        <w:spacing w:val="0"/>
        <w:w w:val="99"/>
        <w:sz w:val="20"/>
        <w:szCs w:val="20"/>
        <w:lang w:val="pt-PT" w:eastAsia="en-US" w:bidi="ar-SA"/>
      </w:rPr>
    </w:lvl>
    <w:lvl w:ilvl="3">
      <w:numFmt w:val="bullet"/>
      <w:lvlText w:val="•"/>
      <w:lvlJc w:val="left"/>
      <w:pPr>
        <w:ind w:left="2803" w:hanging="167"/>
      </w:pPr>
      <w:rPr>
        <w:rFonts w:hint="default"/>
        <w:lang w:val="pt-PT" w:eastAsia="en-US" w:bidi="ar-SA"/>
      </w:rPr>
    </w:lvl>
    <w:lvl w:ilvl="4">
      <w:numFmt w:val="bullet"/>
      <w:lvlText w:val="•"/>
      <w:lvlJc w:val="left"/>
      <w:pPr>
        <w:ind w:left="3855" w:hanging="167"/>
      </w:pPr>
      <w:rPr>
        <w:rFonts w:hint="default"/>
        <w:lang w:val="pt-PT" w:eastAsia="en-US" w:bidi="ar-SA"/>
      </w:rPr>
    </w:lvl>
    <w:lvl w:ilvl="5">
      <w:numFmt w:val="bullet"/>
      <w:lvlText w:val="•"/>
      <w:lvlJc w:val="left"/>
      <w:pPr>
        <w:ind w:left="4907" w:hanging="167"/>
      </w:pPr>
      <w:rPr>
        <w:rFonts w:hint="default"/>
        <w:lang w:val="pt-PT" w:eastAsia="en-US" w:bidi="ar-SA"/>
      </w:rPr>
    </w:lvl>
    <w:lvl w:ilvl="6">
      <w:numFmt w:val="bullet"/>
      <w:lvlText w:val="•"/>
      <w:lvlJc w:val="left"/>
      <w:pPr>
        <w:ind w:left="5959" w:hanging="167"/>
      </w:pPr>
      <w:rPr>
        <w:rFonts w:hint="default"/>
        <w:lang w:val="pt-PT" w:eastAsia="en-US" w:bidi="ar-SA"/>
      </w:rPr>
    </w:lvl>
    <w:lvl w:ilvl="7">
      <w:numFmt w:val="bullet"/>
      <w:lvlText w:val="•"/>
      <w:lvlJc w:val="left"/>
      <w:pPr>
        <w:ind w:left="7010" w:hanging="167"/>
      </w:pPr>
      <w:rPr>
        <w:rFonts w:hint="default"/>
        <w:lang w:val="pt-PT" w:eastAsia="en-US" w:bidi="ar-SA"/>
      </w:rPr>
    </w:lvl>
    <w:lvl w:ilvl="8">
      <w:numFmt w:val="bullet"/>
      <w:lvlText w:val="•"/>
      <w:lvlJc w:val="left"/>
      <w:pPr>
        <w:ind w:left="8062" w:hanging="167"/>
      </w:pPr>
      <w:rPr>
        <w:rFonts w:hint="default"/>
        <w:lang w:val="pt-PT" w:eastAsia="en-US" w:bidi="ar-SA"/>
      </w:rPr>
    </w:lvl>
  </w:abstractNum>
  <w:abstractNum w:abstractNumId="28">
    <w:nsid w:val="4E277F66"/>
    <w:multiLevelType w:val="multilevel"/>
    <w:tmpl w:val="94F0666E"/>
    <w:lvl w:ilvl="0">
      <w:start w:val="17"/>
      <w:numFmt w:val="decimal"/>
      <w:lvlText w:val="%1."/>
      <w:lvlJc w:val="left"/>
      <w:pPr>
        <w:ind w:left="480" w:hanging="480"/>
      </w:pPr>
      <w:rPr>
        <w:rFonts w:hint="default"/>
      </w:rPr>
    </w:lvl>
    <w:lvl w:ilvl="1">
      <w:start w:val="1"/>
      <w:numFmt w:val="decimal"/>
      <w:lvlText w:val="%1.%2."/>
      <w:lvlJc w:val="left"/>
      <w:pPr>
        <w:ind w:left="23" w:hanging="480"/>
      </w:pPr>
      <w:rPr>
        <w:rFonts w:hint="default"/>
      </w:rPr>
    </w:lvl>
    <w:lvl w:ilvl="2">
      <w:start w:val="1"/>
      <w:numFmt w:val="decimal"/>
      <w:lvlText w:val="%1.%2.%3."/>
      <w:lvlJc w:val="left"/>
      <w:pPr>
        <w:ind w:left="-194" w:hanging="720"/>
      </w:pPr>
      <w:rPr>
        <w:rFonts w:hint="default"/>
      </w:rPr>
    </w:lvl>
    <w:lvl w:ilvl="3">
      <w:start w:val="1"/>
      <w:numFmt w:val="decimal"/>
      <w:lvlText w:val="%1.%2.%3.%4."/>
      <w:lvlJc w:val="left"/>
      <w:pPr>
        <w:ind w:left="-651" w:hanging="720"/>
      </w:pPr>
      <w:rPr>
        <w:rFonts w:hint="default"/>
      </w:rPr>
    </w:lvl>
    <w:lvl w:ilvl="4">
      <w:start w:val="1"/>
      <w:numFmt w:val="decimal"/>
      <w:lvlText w:val="%1.%2.%3.%4.%5."/>
      <w:lvlJc w:val="left"/>
      <w:pPr>
        <w:ind w:left="-748" w:hanging="1080"/>
      </w:pPr>
      <w:rPr>
        <w:rFonts w:hint="default"/>
      </w:rPr>
    </w:lvl>
    <w:lvl w:ilvl="5">
      <w:start w:val="1"/>
      <w:numFmt w:val="decimal"/>
      <w:lvlText w:val="%1.%2.%3.%4.%5.%6."/>
      <w:lvlJc w:val="left"/>
      <w:pPr>
        <w:ind w:left="-1205" w:hanging="1080"/>
      </w:pPr>
      <w:rPr>
        <w:rFonts w:hint="default"/>
      </w:rPr>
    </w:lvl>
    <w:lvl w:ilvl="6">
      <w:start w:val="1"/>
      <w:numFmt w:val="decimal"/>
      <w:lvlText w:val="%1.%2.%3.%4.%5.%6.%7."/>
      <w:lvlJc w:val="left"/>
      <w:pPr>
        <w:ind w:left="-1302" w:hanging="1440"/>
      </w:pPr>
      <w:rPr>
        <w:rFonts w:hint="default"/>
      </w:rPr>
    </w:lvl>
    <w:lvl w:ilvl="7">
      <w:start w:val="1"/>
      <w:numFmt w:val="decimal"/>
      <w:lvlText w:val="%1.%2.%3.%4.%5.%6.%7.%8."/>
      <w:lvlJc w:val="left"/>
      <w:pPr>
        <w:ind w:left="-1759" w:hanging="1440"/>
      </w:pPr>
      <w:rPr>
        <w:rFonts w:hint="default"/>
      </w:rPr>
    </w:lvl>
    <w:lvl w:ilvl="8">
      <w:start w:val="1"/>
      <w:numFmt w:val="decimal"/>
      <w:lvlText w:val="%1.%2.%3.%4.%5.%6.%7.%8.%9."/>
      <w:lvlJc w:val="left"/>
      <w:pPr>
        <w:ind w:left="-1856" w:hanging="1800"/>
      </w:pPr>
      <w:rPr>
        <w:rFonts w:hint="default"/>
      </w:rPr>
    </w:lvl>
  </w:abstractNum>
  <w:abstractNum w:abstractNumId="29">
    <w:nsid w:val="4ED74355"/>
    <w:multiLevelType w:val="multilevel"/>
    <w:tmpl w:val="CC381ED2"/>
    <w:lvl w:ilvl="0">
      <w:start w:val="11"/>
      <w:numFmt w:val="decimal"/>
      <w:lvlText w:val="%1."/>
      <w:lvlJc w:val="left"/>
      <w:pPr>
        <w:ind w:left="480" w:hanging="480"/>
      </w:pPr>
      <w:rPr>
        <w:rFonts w:hint="default"/>
      </w:rPr>
    </w:lvl>
    <w:lvl w:ilvl="1">
      <w:start w:val="1"/>
      <w:numFmt w:val="decimal"/>
      <w:lvlText w:val="%1.%2."/>
      <w:lvlJc w:val="left"/>
      <w:pPr>
        <w:ind w:left="732" w:hanging="48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30">
    <w:nsid w:val="50330D4C"/>
    <w:multiLevelType w:val="multilevel"/>
    <w:tmpl w:val="B8A8B6CC"/>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41E4952"/>
    <w:multiLevelType w:val="multilevel"/>
    <w:tmpl w:val="312A7750"/>
    <w:lvl w:ilvl="0">
      <w:start w:val="16"/>
      <w:numFmt w:val="decimal"/>
      <w:lvlText w:val="%1."/>
      <w:lvlJc w:val="left"/>
      <w:pPr>
        <w:ind w:left="405" w:hanging="405"/>
      </w:pPr>
      <w:rPr>
        <w:rFonts w:hint="default"/>
      </w:rPr>
    </w:lvl>
    <w:lvl w:ilvl="1">
      <w:start w:val="1"/>
      <w:numFmt w:val="decimal"/>
      <w:lvlText w:val="%1.%2."/>
      <w:lvlJc w:val="left"/>
      <w:pPr>
        <w:ind w:left="-52" w:hanging="405"/>
      </w:pPr>
      <w:rPr>
        <w:rFonts w:hint="default"/>
      </w:rPr>
    </w:lvl>
    <w:lvl w:ilvl="2">
      <w:start w:val="1"/>
      <w:numFmt w:val="decimal"/>
      <w:lvlText w:val="%1.%2.%3."/>
      <w:lvlJc w:val="left"/>
      <w:pPr>
        <w:ind w:left="-194" w:hanging="720"/>
      </w:pPr>
      <w:rPr>
        <w:rFonts w:hint="default"/>
      </w:rPr>
    </w:lvl>
    <w:lvl w:ilvl="3">
      <w:start w:val="1"/>
      <w:numFmt w:val="decimal"/>
      <w:lvlText w:val="%1.%2.%3.%4."/>
      <w:lvlJc w:val="left"/>
      <w:pPr>
        <w:ind w:left="-651" w:hanging="720"/>
      </w:pPr>
      <w:rPr>
        <w:rFonts w:hint="default"/>
      </w:rPr>
    </w:lvl>
    <w:lvl w:ilvl="4">
      <w:start w:val="1"/>
      <w:numFmt w:val="decimal"/>
      <w:lvlText w:val="%1.%2.%3.%4.%5."/>
      <w:lvlJc w:val="left"/>
      <w:pPr>
        <w:ind w:left="-748" w:hanging="1080"/>
      </w:pPr>
      <w:rPr>
        <w:rFonts w:hint="default"/>
      </w:rPr>
    </w:lvl>
    <w:lvl w:ilvl="5">
      <w:start w:val="1"/>
      <w:numFmt w:val="decimal"/>
      <w:lvlText w:val="%1.%2.%3.%4.%5.%6."/>
      <w:lvlJc w:val="left"/>
      <w:pPr>
        <w:ind w:left="-1205" w:hanging="1080"/>
      </w:pPr>
      <w:rPr>
        <w:rFonts w:hint="default"/>
      </w:rPr>
    </w:lvl>
    <w:lvl w:ilvl="6">
      <w:start w:val="1"/>
      <w:numFmt w:val="decimal"/>
      <w:lvlText w:val="%1.%2.%3.%4.%5.%6.%7."/>
      <w:lvlJc w:val="left"/>
      <w:pPr>
        <w:ind w:left="-1662" w:hanging="1080"/>
      </w:pPr>
      <w:rPr>
        <w:rFonts w:hint="default"/>
      </w:rPr>
    </w:lvl>
    <w:lvl w:ilvl="7">
      <w:start w:val="1"/>
      <w:numFmt w:val="decimal"/>
      <w:lvlText w:val="%1.%2.%3.%4.%5.%6.%7.%8."/>
      <w:lvlJc w:val="left"/>
      <w:pPr>
        <w:ind w:left="-1759" w:hanging="1440"/>
      </w:pPr>
      <w:rPr>
        <w:rFonts w:hint="default"/>
      </w:rPr>
    </w:lvl>
    <w:lvl w:ilvl="8">
      <w:start w:val="1"/>
      <w:numFmt w:val="decimal"/>
      <w:lvlText w:val="%1.%2.%3.%4.%5.%6.%7.%8.%9."/>
      <w:lvlJc w:val="left"/>
      <w:pPr>
        <w:ind w:left="-2216" w:hanging="1440"/>
      </w:pPr>
      <w:rPr>
        <w:rFonts w:hint="default"/>
      </w:rPr>
    </w:lvl>
  </w:abstractNum>
  <w:abstractNum w:abstractNumId="32">
    <w:nsid w:val="54B73450"/>
    <w:multiLevelType w:val="multilevel"/>
    <w:tmpl w:val="5024E440"/>
    <w:lvl w:ilvl="0">
      <w:start w:val="16"/>
      <w:numFmt w:val="decimal"/>
      <w:lvlText w:val="%1."/>
      <w:lvlJc w:val="left"/>
      <w:pPr>
        <w:ind w:left="480" w:hanging="480"/>
      </w:pPr>
      <w:rPr>
        <w:rFonts w:hint="default"/>
      </w:rPr>
    </w:lvl>
    <w:lvl w:ilvl="1">
      <w:start w:val="1"/>
      <w:numFmt w:val="decimal"/>
      <w:lvlText w:val="%1.%2."/>
      <w:lvlJc w:val="left"/>
      <w:pPr>
        <w:ind w:left="23" w:hanging="480"/>
      </w:pPr>
      <w:rPr>
        <w:rFonts w:hint="default"/>
      </w:rPr>
    </w:lvl>
    <w:lvl w:ilvl="2">
      <w:start w:val="1"/>
      <w:numFmt w:val="decimal"/>
      <w:lvlText w:val="%1.%2.%3."/>
      <w:lvlJc w:val="left"/>
      <w:pPr>
        <w:ind w:left="-194" w:hanging="720"/>
      </w:pPr>
      <w:rPr>
        <w:rFonts w:hint="default"/>
      </w:rPr>
    </w:lvl>
    <w:lvl w:ilvl="3">
      <w:start w:val="1"/>
      <w:numFmt w:val="decimal"/>
      <w:lvlText w:val="%1.%2.%3.%4."/>
      <w:lvlJc w:val="left"/>
      <w:pPr>
        <w:ind w:left="-651" w:hanging="720"/>
      </w:pPr>
      <w:rPr>
        <w:rFonts w:hint="default"/>
      </w:rPr>
    </w:lvl>
    <w:lvl w:ilvl="4">
      <w:start w:val="1"/>
      <w:numFmt w:val="decimal"/>
      <w:lvlText w:val="%1.%2.%3.%4.%5."/>
      <w:lvlJc w:val="left"/>
      <w:pPr>
        <w:ind w:left="-748" w:hanging="1080"/>
      </w:pPr>
      <w:rPr>
        <w:rFonts w:hint="default"/>
      </w:rPr>
    </w:lvl>
    <w:lvl w:ilvl="5">
      <w:start w:val="1"/>
      <w:numFmt w:val="decimal"/>
      <w:lvlText w:val="%1.%2.%3.%4.%5.%6."/>
      <w:lvlJc w:val="left"/>
      <w:pPr>
        <w:ind w:left="-1205" w:hanging="1080"/>
      </w:pPr>
      <w:rPr>
        <w:rFonts w:hint="default"/>
      </w:rPr>
    </w:lvl>
    <w:lvl w:ilvl="6">
      <w:start w:val="1"/>
      <w:numFmt w:val="decimal"/>
      <w:lvlText w:val="%1.%2.%3.%4.%5.%6.%7."/>
      <w:lvlJc w:val="left"/>
      <w:pPr>
        <w:ind w:left="-1302" w:hanging="1440"/>
      </w:pPr>
      <w:rPr>
        <w:rFonts w:hint="default"/>
      </w:rPr>
    </w:lvl>
    <w:lvl w:ilvl="7">
      <w:start w:val="1"/>
      <w:numFmt w:val="decimal"/>
      <w:lvlText w:val="%1.%2.%3.%4.%5.%6.%7.%8."/>
      <w:lvlJc w:val="left"/>
      <w:pPr>
        <w:ind w:left="-1759" w:hanging="1440"/>
      </w:pPr>
      <w:rPr>
        <w:rFonts w:hint="default"/>
      </w:rPr>
    </w:lvl>
    <w:lvl w:ilvl="8">
      <w:start w:val="1"/>
      <w:numFmt w:val="decimal"/>
      <w:lvlText w:val="%1.%2.%3.%4.%5.%6.%7.%8.%9."/>
      <w:lvlJc w:val="left"/>
      <w:pPr>
        <w:ind w:left="-1856" w:hanging="1800"/>
      </w:pPr>
      <w:rPr>
        <w:rFonts w:hint="default"/>
      </w:rPr>
    </w:lvl>
  </w:abstractNum>
  <w:abstractNum w:abstractNumId="33">
    <w:nsid w:val="554D3A99"/>
    <w:multiLevelType w:val="hybridMultilevel"/>
    <w:tmpl w:val="7E20F222"/>
    <w:lvl w:ilvl="0" w:tplc="A3F8E342">
      <w:start w:val="1"/>
      <w:numFmt w:val="upperRoman"/>
      <w:lvlText w:val="%1"/>
      <w:lvlJc w:val="left"/>
      <w:pPr>
        <w:ind w:left="819" w:hanging="118"/>
      </w:pPr>
      <w:rPr>
        <w:rFonts w:ascii="Arial" w:eastAsia="Arial" w:hAnsi="Arial" w:cs="Arial" w:hint="default"/>
        <w:b w:val="0"/>
        <w:bCs w:val="0"/>
        <w:i w:val="0"/>
        <w:iCs w:val="0"/>
        <w:spacing w:val="0"/>
        <w:w w:val="99"/>
        <w:sz w:val="20"/>
        <w:szCs w:val="20"/>
        <w:lang w:val="pt-PT" w:eastAsia="en-US" w:bidi="ar-SA"/>
      </w:rPr>
    </w:lvl>
    <w:lvl w:ilvl="1" w:tplc="21484FFE">
      <w:numFmt w:val="bullet"/>
      <w:lvlText w:val="•"/>
      <w:lvlJc w:val="left"/>
      <w:pPr>
        <w:ind w:left="1754" w:hanging="118"/>
      </w:pPr>
      <w:rPr>
        <w:rFonts w:hint="default"/>
        <w:lang w:val="pt-PT" w:eastAsia="en-US" w:bidi="ar-SA"/>
      </w:rPr>
    </w:lvl>
    <w:lvl w:ilvl="2" w:tplc="42B0EA0A">
      <w:numFmt w:val="bullet"/>
      <w:lvlText w:val="•"/>
      <w:lvlJc w:val="left"/>
      <w:pPr>
        <w:ind w:left="2689" w:hanging="118"/>
      </w:pPr>
      <w:rPr>
        <w:rFonts w:hint="default"/>
        <w:lang w:val="pt-PT" w:eastAsia="en-US" w:bidi="ar-SA"/>
      </w:rPr>
    </w:lvl>
    <w:lvl w:ilvl="3" w:tplc="02642376">
      <w:numFmt w:val="bullet"/>
      <w:lvlText w:val="•"/>
      <w:lvlJc w:val="left"/>
      <w:pPr>
        <w:ind w:left="3623" w:hanging="118"/>
      </w:pPr>
      <w:rPr>
        <w:rFonts w:hint="default"/>
        <w:lang w:val="pt-PT" w:eastAsia="en-US" w:bidi="ar-SA"/>
      </w:rPr>
    </w:lvl>
    <w:lvl w:ilvl="4" w:tplc="CCF45D7A">
      <w:numFmt w:val="bullet"/>
      <w:lvlText w:val="•"/>
      <w:lvlJc w:val="left"/>
      <w:pPr>
        <w:ind w:left="4558" w:hanging="118"/>
      </w:pPr>
      <w:rPr>
        <w:rFonts w:hint="default"/>
        <w:lang w:val="pt-PT" w:eastAsia="en-US" w:bidi="ar-SA"/>
      </w:rPr>
    </w:lvl>
    <w:lvl w:ilvl="5" w:tplc="702A9AA6">
      <w:numFmt w:val="bullet"/>
      <w:lvlText w:val="•"/>
      <w:lvlJc w:val="left"/>
      <w:pPr>
        <w:ind w:left="5493" w:hanging="118"/>
      </w:pPr>
      <w:rPr>
        <w:rFonts w:hint="default"/>
        <w:lang w:val="pt-PT" w:eastAsia="en-US" w:bidi="ar-SA"/>
      </w:rPr>
    </w:lvl>
    <w:lvl w:ilvl="6" w:tplc="593E003E">
      <w:numFmt w:val="bullet"/>
      <w:lvlText w:val="•"/>
      <w:lvlJc w:val="left"/>
      <w:pPr>
        <w:ind w:left="6427" w:hanging="118"/>
      </w:pPr>
      <w:rPr>
        <w:rFonts w:hint="default"/>
        <w:lang w:val="pt-PT" w:eastAsia="en-US" w:bidi="ar-SA"/>
      </w:rPr>
    </w:lvl>
    <w:lvl w:ilvl="7" w:tplc="9FBC8D9E">
      <w:numFmt w:val="bullet"/>
      <w:lvlText w:val="•"/>
      <w:lvlJc w:val="left"/>
      <w:pPr>
        <w:ind w:left="7362" w:hanging="118"/>
      </w:pPr>
      <w:rPr>
        <w:rFonts w:hint="default"/>
        <w:lang w:val="pt-PT" w:eastAsia="en-US" w:bidi="ar-SA"/>
      </w:rPr>
    </w:lvl>
    <w:lvl w:ilvl="8" w:tplc="54803F6C">
      <w:numFmt w:val="bullet"/>
      <w:lvlText w:val="•"/>
      <w:lvlJc w:val="left"/>
      <w:pPr>
        <w:ind w:left="8297" w:hanging="118"/>
      </w:pPr>
      <w:rPr>
        <w:rFonts w:hint="default"/>
        <w:lang w:val="pt-PT" w:eastAsia="en-US" w:bidi="ar-SA"/>
      </w:rPr>
    </w:lvl>
  </w:abstractNum>
  <w:abstractNum w:abstractNumId="34">
    <w:nsid w:val="56D277C8"/>
    <w:multiLevelType w:val="multilevel"/>
    <w:tmpl w:val="390CF9E4"/>
    <w:lvl w:ilvl="0">
      <w:start w:val="14"/>
      <w:numFmt w:val="decimal"/>
      <w:lvlText w:val="%1"/>
      <w:lvlJc w:val="left"/>
      <w:pPr>
        <w:ind w:left="252" w:hanging="709"/>
      </w:pPr>
      <w:rPr>
        <w:rFonts w:hint="default"/>
        <w:lang w:val="pt-PT" w:eastAsia="en-US" w:bidi="ar-SA"/>
      </w:rPr>
    </w:lvl>
    <w:lvl w:ilvl="1">
      <w:start w:val="1"/>
      <w:numFmt w:val="decimal"/>
      <w:lvlText w:val="%1.%2."/>
      <w:lvlJc w:val="left"/>
      <w:pPr>
        <w:ind w:left="252" w:hanging="709"/>
      </w:pPr>
      <w:rPr>
        <w:rFonts w:ascii="Arial" w:eastAsia="Arial" w:hAnsi="Arial" w:cs="Arial" w:hint="default"/>
        <w:b w:val="0"/>
        <w:bCs w:val="0"/>
        <w:i w:val="0"/>
        <w:iCs w:val="0"/>
        <w:spacing w:val="-1"/>
        <w:w w:val="99"/>
        <w:sz w:val="20"/>
        <w:szCs w:val="20"/>
        <w:lang w:val="pt-PT" w:eastAsia="en-US" w:bidi="ar-SA"/>
      </w:rPr>
    </w:lvl>
    <w:lvl w:ilvl="2">
      <w:numFmt w:val="bullet"/>
      <w:lvlText w:val="•"/>
      <w:lvlJc w:val="left"/>
      <w:pPr>
        <w:ind w:left="2241" w:hanging="709"/>
      </w:pPr>
      <w:rPr>
        <w:rFonts w:hint="default"/>
        <w:lang w:val="pt-PT" w:eastAsia="en-US" w:bidi="ar-SA"/>
      </w:rPr>
    </w:lvl>
    <w:lvl w:ilvl="3">
      <w:numFmt w:val="bullet"/>
      <w:lvlText w:val="•"/>
      <w:lvlJc w:val="left"/>
      <w:pPr>
        <w:ind w:left="3231" w:hanging="709"/>
      </w:pPr>
      <w:rPr>
        <w:rFonts w:hint="default"/>
        <w:lang w:val="pt-PT" w:eastAsia="en-US" w:bidi="ar-SA"/>
      </w:rPr>
    </w:lvl>
    <w:lvl w:ilvl="4">
      <w:numFmt w:val="bullet"/>
      <w:lvlText w:val="•"/>
      <w:lvlJc w:val="left"/>
      <w:pPr>
        <w:ind w:left="4222" w:hanging="709"/>
      </w:pPr>
      <w:rPr>
        <w:rFonts w:hint="default"/>
        <w:lang w:val="pt-PT" w:eastAsia="en-US" w:bidi="ar-SA"/>
      </w:rPr>
    </w:lvl>
    <w:lvl w:ilvl="5">
      <w:numFmt w:val="bullet"/>
      <w:lvlText w:val="•"/>
      <w:lvlJc w:val="left"/>
      <w:pPr>
        <w:ind w:left="5213" w:hanging="709"/>
      </w:pPr>
      <w:rPr>
        <w:rFonts w:hint="default"/>
        <w:lang w:val="pt-PT" w:eastAsia="en-US" w:bidi="ar-SA"/>
      </w:rPr>
    </w:lvl>
    <w:lvl w:ilvl="6">
      <w:numFmt w:val="bullet"/>
      <w:lvlText w:val="•"/>
      <w:lvlJc w:val="left"/>
      <w:pPr>
        <w:ind w:left="6203" w:hanging="709"/>
      </w:pPr>
      <w:rPr>
        <w:rFonts w:hint="default"/>
        <w:lang w:val="pt-PT" w:eastAsia="en-US" w:bidi="ar-SA"/>
      </w:rPr>
    </w:lvl>
    <w:lvl w:ilvl="7">
      <w:numFmt w:val="bullet"/>
      <w:lvlText w:val="•"/>
      <w:lvlJc w:val="left"/>
      <w:pPr>
        <w:ind w:left="7194" w:hanging="709"/>
      </w:pPr>
      <w:rPr>
        <w:rFonts w:hint="default"/>
        <w:lang w:val="pt-PT" w:eastAsia="en-US" w:bidi="ar-SA"/>
      </w:rPr>
    </w:lvl>
    <w:lvl w:ilvl="8">
      <w:numFmt w:val="bullet"/>
      <w:lvlText w:val="•"/>
      <w:lvlJc w:val="left"/>
      <w:pPr>
        <w:ind w:left="8185" w:hanging="709"/>
      </w:pPr>
      <w:rPr>
        <w:rFonts w:hint="default"/>
        <w:lang w:val="pt-PT" w:eastAsia="en-US" w:bidi="ar-SA"/>
      </w:rPr>
    </w:lvl>
  </w:abstractNum>
  <w:abstractNum w:abstractNumId="35">
    <w:nsid w:val="57720107"/>
    <w:multiLevelType w:val="multilevel"/>
    <w:tmpl w:val="2C980A16"/>
    <w:lvl w:ilvl="0">
      <w:start w:val="10"/>
      <w:numFmt w:val="decimal"/>
      <w:lvlText w:val="%1."/>
      <w:lvlJc w:val="left"/>
      <w:pPr>
        <w:ind w:left="480" w:hanging="480"/>
      </w:pPr>
      <w:rPr>
        <w:rFonts w:hint="default"/>
      </w:rPr>
    </w:lvl>
    <w:lvl w:ilvl="1">
      <w:start w:val="1"/>
      <w:numFmt w:val="decimal"/>
      <w:lvlText w:val="%1.%2."/>
      <w:lvlJc w:val="left"/>
      <w:pPr>
        <w:ind w:left="732" w:hanging="48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36">
    <w:nsid w:val="5774389C"/>
    <w:multiLevelType w:val="multilevel"/>
    <w:tmpl w:val="6C683EB4"/>
    <w:lvl w:ilvl="0">
      <w:start w:val="12"/>
      <w:numFmt w:val="decimal"/>
      <w:lvlText w:val="%1"/>
      <w:lvlJc w:val="left"/>
      <w:pPr>
        <w:ind w:left="961" w:hanging="709"/>
      </w:pPr>
      <w:rPr>
        <w:rFonts w:hint="default"/>
        <w:lang w:val="pt-PT" w:eastAsia="en-US" w:bidi="ar-SA"/>
      </w:rPr>
    </w:lvl>
    <w:lvl w:ilvl="1">
      <w:start w:val="1"/>
      <w:numFmt w:val="decimal"/>
      <w:lvlText w:val="%1.%2."/>
      <w:lvlJc w:val="left"/>
      <w:pPr>
        <w:ind w:left="961" w:hanging="709"/>
      </w:pPr>
      <w:rPr>
        <w:rFonts w:ascii="Arial" w:eastAsia="Arial" w:hAnsi="Arial" w:cs="Arial" w:hint="default"/>
        <w:b w:val="0"/>
        <w:bCs w:val="0"/>
        <w:i w:val="0"/>
        <w:iCs w:val="0"/>
        <w:spacing w:val="-1"/>
        <w:w w:val="99"/>
        <w:sz w:val="20"/>
        <w:szCs w:val="20"/>
        <w:lang w:val="pt-PT" w:eastAsia="en-US" w:bidi="ar-SA"/>
      </w:rPr>
    </w:lvl>
    <w:lvl w:ilvl="2">
      <w:start w:val="1"/>
      <w:numFmt w:val="decimal"/>
      <w:lvlText w:val="%1.%2.%3."/>
      <w:lvlJc w:val="left"/>
      <w:pPr>
        <w:ind w:left="536" w:hanging="1133"/>
      </w:pPr>
      <w:rPr>
        <w:rFonts w:ascii="Arial" w:eastAsia="Arial" w:hAnsi="Arial" w:cs="Arial" w:hint="default"/>
        <w:b w:val="0"/>
        <w:bCs w:val="0"/>
        <w:i w:val="0"/>
        <w:iCs w:val="0"/>
        <w:spacing w:val="-1"/>
        <w:w w:val="99"/>
        <w:sz w:val="20"/>
        <w:szCs w:val="20"/>
        <w:lang w:val="pt-PT" w:eastAsia="en-US" w:bidi="ar-SA"/>
      </w:rPr>
    </w:lvl>
    <w:lvl w:ilvl="3">
      <w:numFmt w:val="bullet"/>
      <w:lvlText w:val="•"/>
      <w:lvlJc w:val="left"/>
      <w:pPr>
        <w:ind w:left="3005" w:hanging="1133"/>
      </w:pPr>
      <w:rPr>
        <w:rFonts w:hint="default"/>
        <w:lang w:val="pt-PT" w:eastAsia="en-US" w:bidi="ar-SA"/>
      </w:rPr>
    </w:lvl>
    <w:lvl w:ilvl="4">
      <w:numFmt w:val="bullet"/>
      <w:lvlText w:val="•"/>
      <w:lvlJc w:val="left"/>
      <w:pPr>
        <w:ind w:left="4028" w:hanging="1133"/>
      </w:pPr>
      <w:rPr>
        <w:rFonts w:hint="default"/>
        <w:lang w:val="pt-PT" w:eastAsia="en-US" w:bidi="ar-SA"/>
      </w:rPr>
    </w:lvl>
    <w:lvl w:ilvl="5">
      <w:numFmt w:val="bullet"/>
      <w:lvlText w:val="•"/>
      <w:lvlJc w:val="left"/>
      <w:pPr>
        <w:ind w:left="5051" w:hanging="1133"/>
      </w:pPr>
      <w:rPr>
        <w:rFonts w:hint="default"/>
        <w:lang w:val="pt-PT" w:eastAsia="en-US" w:bidi="ar-SA"/>
      </w:rPr>
    </w:lvl>
    <w:lvl w:ilvl="6">
      <w:numFmt w:val="bullet"/>
      <w:lvlText w:val="•"/>
      <w:lvlJc w:val="left"/>
      <w:pPr>
        <w:ind w:left="6074" w:hanging="1133"/>
      </w:pPr>
      <w:rPr>
        <w:rFonts w:hint="default"/>
        <w:lang w:val="pt-PT" w:eastAsia="en-US" w:bidi="ar-SA"/>
      </w:rPr>
    </w:lvl>
    <w:lvl w:ilvl="7">
      <w:numFmt w:val="bullet"/>
      <w:lvlText w:val="•"/>
      <w:lvlJc w:val="left"/>
      <w:pPr>
        <w:ind w:left="7097" w:hanging="1133"/>
      </w:pPr>
      <w:rPr>
        <w:rFonts w:hint="default"/>
        <w:lang w:val="pt-PT" w:eastAsia="en-US" w:bidi="ar-SA"/>
      </w:rPr>
    </w:lvl>
    <w:lvl w:ilvl="8">
      <w:numFmt w:val="bullet"/>
      <w:lvlText w:val="•"/>
      <w:lvlJc w:val="left"/>
      <w:pPr>
        <w:ind w:left="8120" w:hanging="1133"/>
      </w:pPr>
      <w:rPr>
        <w:rFonts w:hint="default"/>
        <w:lang w:val="pt-PT" w:eastAsia="en-US" w:bidi="ar-SA"/>
      </w:rPr>
    </w:lvl>
  </w:abstractNum>
  <w:abstractNum w:abstractNumId="37">
    <w:nsid w:val="57D37A9C"/>
    <w:multiLevelType w:val="multilevel"/>
    <w:tmpl w:val="EDCE90A8"/>
    <w:lvl w:ilvl="0">
      <w:start w:val="8"/>
      <w:numFmt w:val="decimal"/>
      <w:lvlText w:val="%1"/>
      <w:lvlJc w:val="left"/>
      <w:pPr>
        <w:ind w:left="961" w:hanging="709"/>
      </w:pPr>
      <w:rPr>
        <w:rFonts w:hint="default"/>
        <w:lang w:val="pt-PT" w:eastAsia="en-US" w:bidi="ar-SA"/>
      </w:rPr>
    </w:lvl>
    <w:lvl w:ilvl="1">
      <w:start w:val="1"/>
      <w:numFmt w:val="decimal"/>
      <w:lvlText w:val="%1.%2."/>
      <w:lvlJc w:val="left"/>
      <w:pPr>
        <w:ind w:left="961" w:hanging="709"/>
      </w:pPr>
      <w:rPr>
        <w:rFonts w:ascii="Arial" w:eastAsia="Arial" w:hAnsi="Arial" w:cs="Arial" w:hint="default"/>
        <w:b w:val="0"/>
        <w:bCs w:val="0"/>
        <w:i w:val="0"/>
        <w:iCs w:val="0"/>
        <w:spacing w:val="-1"/>
        <w:w w:val="99"/>
        <w:sz w:val="20"/>
        <w:szCs w:val="20"/>
        <w:lang w:val="pt-PT" w:eastAsia="en-US" w:bidi="ar-SA"/>
      </w:rPr>
    </w:lvl>
    <w:lvl w:ilvl="2">
      <w:start w:val="1"/>
      <w:numFmt w:val="decimal"/>
      <w:lvlText w:val="%1.%2.%3."/>
      <w:lvlJc w:val="left"/>
      <w:pPr>
        <w:ind w:left="536" w:hanging="1133"/>
      </w:pPr>
      <w:rPr>
        <w:rFonts w:ascii="Arial" w:eastAsia="Arial" w:hAnsi="Arial" w:cs="Arial" w:hint="default"/>
        <w:b w:val="0"/>
        <w:bCs w:val="0"/>
        <w:i w:val="0"/>
        <w:iCs w:val="0"/>
        <w:spacing w:val="-1"/>
        <w:w w:val="99"/>
        <w:sz w:val="20"/>
        <w:szCs w:val="20"/>
        <w:lang w:val="pt-PT" w:eastAsia="en-US" w:bidi="ar-SA"/>
      </w:rPr>
    </w:lvl>
    <w:lvl w:ilvl="3">
      <w:start w:val="1"/>
      <w:numFmt w:val="upperRoman"/>
      <w:lvlText w:val="%4)"/>
      <w:lvlJc w:val="left"/>
      <w:pPr>
        <w:ind w:left="819" w:hanging="828"/>
        <w:jc w:val="right"/>
      </w:pPr>
      <w:rPr>
        <w:rFonts w:hint="default"/>
        <w:spacing w:val="-1"/>
        <w:w w:val="99"/>
        <w:lang w:val="pt-PT" w:eastAsia="en-US" w:bidi="ar-SA"/>
      </w:rPr>
    </w:lvl>
    <w:lvl w:ilvl="4">
      <w:numFmt w:val="bullet"/>
      <w:lvlText w:val="•"/>
      <w:lvlJc w:val="left"/>
      <w:pPr>
        <w:ind w:left="3261" w:hanging="828"/>
      </w:pPr>
      <w:rPr>
        <w:rFonts w:hint="default"/>
        <w:lang w:val="pt-PT" w:eastAsia="en-US" w:bidi="ar-SA"/>
      </w:rPr>
    </w:lvl>
    <w:lvl w:ilvl="5">
      <w:numFmt w:val="bullet"/>
      <w:lvlText w:val="•"/>
      <w:lvlJc w:val="left"/>
      <w:pPr>
        <w:ind w:left="4412" w:hanging="828"/>
      </w:pPr>
      <w:rPr>
        <w:rFonts w:hint="default"/>
        <w:lang w:val="pt-PT" w:eastAsia="en-US" w:bidi="ar-SA"/>
      </w:rPr>
    </w:lvl>
    <w:lvl w:ilvl="6">
      <w:numFmt w:val="bullet"/>
      <w:lvlText w:val="•"/>
      <w:lvlJc w:val="left"/>
      <w:pPr>
        <w:ind w:left="5563" w:hanging="828"/>
      </w:pPr>
      <w:rPr>
        <w:rFonts w:hint="default"/>
        <w:lang w:val="pt-PT" w:eastAsia="en-US" w:bidi="ar-SA"/>
      </w:rPr>
    </w:lvl>
    <w:lvl w:ilvl="7">
      <w:numFmt w:val="bullet"/>
      <w:lvlText w:val="•"/>
      <w:lvlJc w:val="left"/>
      <w:pPr>
        <w:ind w:left="6714" w:hanging="828"/>
      </w:pPr>
      <w:rPr>
        <w:rFonts w:hint="default"/>
        <w:lang w:val="pt-PT" w:eastAsia="en-US" w:bidi="ar-SA"/>
      </w:rPr>
    </w:lvl>
    <w:lvl w:ilvl="8">
      <w:numFmt w:val="bullet"/>
      <w:lvlText w:val="•"/>
      <w:lvlJc w:val="left"/>
      <w:pPr>
        <w:ind w:left="7864" w:hanging="828"/>
      </w:pPr>
      <w:rPr>
        <w:rFonts w:hint="default"/>
        <w:lang w:val="pt-PT" w:eastAsia="en-US" w:bidi="ar-SA"/>
      </w:rPr>
    </w:lvl>
  </w:abstractNum>
  <w:abstractNum w:abstractNumId="38">
    <w:nsid w:val="5CEC25F9"/>
    <w:multiLevelType w:val="multilevel"/>
    <w:tmpl w:val="16506742"/>
    <w:lvl w:ilvl="0">
      <w:start w:val="18"/>
      <w:numFmt w:val="decimal"/>
      <w:lvlText w:val="%1"/>
      <w:lvlJc w:val="left"/>
      <w:pPr>
        <w:ind w:left="252" w:hanging="709"/>
      </w:pPr>
      <w:rPr>
        <w:rFonts w:hint="default"/>
        <w:lang w:val="pt-PT" w:eastAsia="en-US" w:bidi="ar-SA"/>
      </w:rPr>
    </w:lvl>
    <w:lvl w:ilvl="1">
      <w:start w:val="1"/>
      <w:numFmt w:val="decimal"/>
      <w:pStyle w:val="Nvel2-Red"/>
      <w:lvlText w:val="%1.%2."/>
      <w:lvlJc w:val="left"/>
      <w:pPr>
        <w:ind w:left="252" w:hanging="709"/>
      </w:pPr>
      <w:rPr>
        <w:rFonts w:ascii="Arial" w:eastAsia="Arial" w:hAnsi="Arial" w:cs="Arial" w:hint="default"/>
        <w:b w:val="0"/>
        <w:bCs w:val="0"/>
        <w:i w:val="0"/>
        <w:iCs w:val="0"/>
        <w:spacing w:val="-1"/>
        <w:w w:val="99"/>
        <w:sz w:val="20"/>
        <w:szCs w:val="20"/>
        <w:lang w:val="pt-PT" w:eastAsia="en-US" w:bidi="ar-SA"/>
      </w:rPr>
    </w:lvl>
    <w:lvl w:ilvl="2">
      <w:start w:val="1"/>
      <w:numFmt w:val="decimal"/>
      <w:pStyle w:val="Nvel3-R"/>
      <w:lvlText w:val="%3."/>
      <w:lvlJc w:val="left"/>
      <w:pPr>
        <w:ind w:left="120" w:hanging="317"/>
      </w:pPr>
      <w:rPr>
        <w:rFonts w:ascii="Arial" w:eastAsia="Arial" w:hAnsi="Arial" w:cs="Arial" w:hint="default"/>
        <w:b w:val="0"/>
        <w:bCs w:val="0"/>
        <w:i w:val="0"/>
        <w:iCs w:val="0"/>
        <w:spacing w:val="-1"/>
        <w:w w:val="102"/>
        <w:sz w:val="27"/>
        <w:szCs w:val="27"/>
        <w:lang w:val="pt-PT" w:eastAsia="en-US" w:bidi="ar-SA"/>
      </w:rPr>
    </w:lvl>
    <w:lvl w:ilvl="3">
      <w:numFmt w:val="bullet"/>
      <w:lvlText w:val="•"/>
      <w:lvlJc w:val="left"/>
      <w:pPr>
        <w:ind w:left="2461" w:hanging="317"/>
      </w:pPr>
      <w:rPr>
        <w:rFonts w:hint="default"/>
        <w:lang w:val="pt-PT" w:eastAsia="en-US" w:bidi="ar-SA"/>
      </w:rPr>
    </w:lvl>
    <w:lvl w:ilvl="4">
      <w:numFmt w:val="bullet"/>
      <w:lvlText w:val="•"/>
      <w:lvlJc w:val="left"/>
      <w:pPr>
        <w:ind w:left="3562" w:hanging="317"/>
      </w:pPr>
      <w:rPr>
        <w:rFonts w:hint="default"/>
        <w:lang w:val="pt-PT" w:eastAsia="en-US" w:bidi="ar-SA"/>
      </w:rPr>
    </w:lvl>
    <w:lvl w:ilvl="5">
      <w:numFmt w:val="bullet"/>
      <w:lvlText w:val="•"/>
      <w:lvlJc w:val="left"/>
      <w:pPr>
        <w:ind w:left="4662" w:hanging="317"/>
      </w:pPr>
      <w:rPr>
        <w:rFonts w:hint="default"/>
        <w:lang w:val="pt-PT" w:eastAsia="en-US" w:bidi="ar-SA"/>
      </w:rPr>
    </w:lvl>
    <w:lvl w:ilvl="6">
      <w:numFmt w:val="bullet"/>
      <w:lvlText w:val="•"/>
      <w:lvlJc w:val="left"/>
      <w:pPr>
        <w:ind w:left="5763" w:hanging="317"/>
      </w:pPr>
      <w:rPr>
        <w:rFonts w:hint="default"/>
        <w:lang w:val="pt-PT" w:eastAsia="en-US" w:bidi="ar-SA"/>
      </w:rPr>
    </w:lvl>
    <w:lvl w:ilvl="7">
      <w:numFmt w:val="bullet"/>
      <w:lvlText w:val="•"/>
      <w:lvlJc w:val="left"/>
      <w:pPr>
        <w:ind w:left="6864" w:hanging="317"/>
      </w:pPr>
      <w:rPr>
        <w:rFonts w:hint="default"/>
        <w:lang w:val="pt-PT" w:eastAsia="en-US" w:bidi="ar-SA"/>
      </w:rPr>
    </w:lvl>
    <w:lvl w:ilvl="8">
      <w:numFmt w:val="bullet"/>
      <w:lvlText w:val="•"/>
      <w:lvlJc w:val="left"/>
      <w:pPr>
        <w:ind w:left="7964" w:hanging="317"/>
      </w:pPr>
      <w:rPr>
        <w:rFonts w:hint="default"/>
        <w:lang w:val="pt-PT" w:eastAsia="en-US" w:bidi="ar-SA"/>
      </w:rPr>
    </w:lvl>
  </w:abstractNum>
  <w:abstractNum w:abstractNumId="39">
    <w:nsid w:val="60C64A70"/>
    <w:multiLevelType w:val="multilevel"/>
    <w:tmpl w:val="F1E6A9D6"/>
    <w:lvl w:ilvl="0">
      <w:start w:val="11"/>
      <w:numFmt w:val="decimal"/>
      <w:lvlText w:val="%1."/>
      <w:lvlJc w:val="left"/>
      <w:pPr>
        <w:ind w:left="480" w:hanging="480"/>
      </w:pPr>
      <w:rPr>
        <w:rFonts w:hint="default"/>
      </w:rPr>
    </w:lvl>
    <w:lvl w:ilvl="1">
      <w:start w:val="1"/>
      <w:numFmt w:val="decimal"/>
      <w:lvlText w:val="%1.%2."/>
      <w:lvlJc w:val="left"/>
      <w:pPr>
        <w:ind w:left="732" w:hanging="48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40">
    <w:nsid w:val="64ED1289"/>
    <w:multiLevelType w:val="multilevel"/>
    <w:tmpl w:val="A630F07C"/>
    <w:lvl w:ilvl="0">
      <w:start w:val="14"/>
      <w:numFmt w:val="decimal"/>
      <w:lvlText w:val="%1."/>
      <w:lvlJc w:val="left"/>
      <w:pPr>
        <w:ind w:left="480" w:hanging="480"/>
      </w:pPr>
      <w:rPr>
        <w:rFonts w:hint="default"/>
      </w:rPr>
    </w:lvl>
    <w:lvl w:ilvl="1">
      <w:start w:val="1"/>
      <w:numFmt w:val="decimal"/>
      <w:lvlText w:val="%1.%2."/>
      <w:lvlJc w:val="left"/>
      <w:pPr>
        <w:ind w:left="23" w:hanging="480"/>
      </w:pPr>
      <w:rPr>
        <w:rFonts w:hint="default"/>
      </w:rPr>
    </w:lvl>
    <w:lvl w:ilvl="2">
      <w:start w:val="1"/>
      <w:numFmt w:val="decimal"/>
      <w:lvlText w:val="%1.%2.%3."/>
      <w:lvlJc w:val="left"/>
      <w:pPr>
        <w:ind w:left="-194" w:hanging="720"/>
      </w:pPr>
      <w:rPr>
        <w:rFonts w:hint="default"/>
      </w:rPr>
    </w:lvl>
    <w:lvl w:ilvl="3">
      <w:start w:val="1"/>
      <w:numFmt w:val="decimal"/>
      <w:lvlText w:val="%1.%2.%3.%4."/>
      <w:lvlJc w:val="left"/>
      <w:pPr>
        <w:ind w:left="-651" w:hanging="720"/>
      </w:pPr>
      <w:rPr>
        <w:rFonts w:hint="default"/>
      </w:rPr>
    </w:lvl>
    <w:lvl w:ilvl="4">
      <w:start w:val="1"/>
      <w:numFmt w:val="decimal"/>
      <w:lvlText w:val="%1.%2.%3.%4.%5."/>
      <w:lvlJc w:val="left"/>
      <w:pPr>
        <w:ind w:left="-748" w:hanging="1080"/>
      </w:pPr>
      <w:rPr>
        <w:rFonts w:hint="default"/>
      </w:rPr>
    </w:lvl>
    <w:lvl w:ilvl="5">
      <w:start w:val="1"/>
      <w:numFmt w:val="decimal"/>
      <w:lvlText w:val="%1.%2.%3.%4.%5.%6."/>
      <w:lvlJc w:val="left"/>
      <w:pPr>
        <w:ind w:left="-1205" w:hanging="1080"/>
      </w:pPr>
      <w:rPr>
        <w:rFonts w:hint="default"/>
      </w:rPr>
    </w:lvl>
    <w:lvl w:ilvl="6">
      <w:start w:val="1"/>
      <w:numFmt w:val="decimal"/>
      <w:lvlText w:val="%1.%2.%3.%4.%5.%6.%7."/>
      <w:lvlJc w:val="left"/>
      <w:pPr>
        <w:ind w:left="-1302" w:hanging="1440"/>
      </w:pPr>
      <w:rPr>
        <w:rFonts w:hint="default"/>
      </w:rPr>
    </w:lvl>
    <w:lvl w:ilvl="7">
      <w:start w:val="1"/>
      <w:numFmt w:val="decimal"/>
      <w:lvlText w:val="%1.%2.%3.%4.%5.%6.%7.%8."/>
      <w:lvlJc w:val="left"/>
      <w:pPr>
        <w:ind w:left="-1759" w:hanging="1440"/>
      </w:pPr>
      <w:rPr>
        <w:rFonts w:hint="default"/>
      </w:rPr>
    </w:lvl>
    <w:lvl w:ilvl="8">
      <w:start w:val="1"/>
      <w:numFmt w:val="decimal"/>
      <w:lvlText w:val="%1.%2.%3.%4.%5.%6.%7.%8.%9."/>
      <w:lvlJc w:val="left"/>
      <w:pPr>
        <w:ind w:left="-1856" w:hanging="1800"/>
      </w:pPr>
      <w:rPr>
        <w:rFonts w:hint="default"/>
      </w:rPr>
    </w:lvl>
  </w:abstractNum>
  <w:abstractNum w:abstractNumId="41">
    <w:nsid w:val="6BF9779A"/>
    <w:multiLevelType w:val="hybridMultilevel"/>
    <w:tmpl w:val="42AE984E"/>
    <w:lvl w:ilvl="0" w:tplc="5BC6215C">
      <w:start w:val="1"/>
      <w:numFmt w:val="lowerRoman"/>
      <w:lvlText w:val="%1)"/>
      <w:lvlJc w:val="left"/>
      <w:pPr>
        <w:ind w:left="536" w:hanging="425"/>
      </w:pPr>
      <w:rPr>
        <w:rFonts w:ascii="Arial" w:eastAsia="Arial" w:hAnsi="Arial" w:cs="Arial" w:hint="default"/>
        <w:b w:val="0"/>
        <w:bCs w:val="0"/>
        <w:i w:val="0"/>
        <w:iCs w:val="0"/>
        <w:spacing w:val="-2"/>
        <w:w w:val="99"/>
        <w:sz w:val="20"/>
        <w:szCs w:val="20"/>
        <w:lang w:val="pt-PT" w:eastAsia="en-US" w:bidi="ar-SA"/>
      </w:rPr>
    </w:lvl>
    <w:lvl w:ilvl="1" w:tplc="3E9C3918">
      <w:start w:val="1"/>
      <w:numFmt w:val="decimal"/>
      <w:lvlText w:val="(%2)"/>
      <w:lvlJc w:val="left"/>
      <w:pPr>
        <w:ind w:left="819" w:hanging="960"/>
        <w:jc w:val="right"/>
      </w:pPr>
      <w:rPr>
        <w:rFonts w:ascii="Arial" w:eastAsia="Arial" w:hAnsi="Arial" w:cs="Arial" w:hint="default"/>
        <w:b w:val="0"/>
        <w:bCs w:val="0"/>
        <w:i w:val="0"/>
        <w:iCs w:val="0"/>
        <w:spacing w:val="0"/>
        <w:w w:val="99"/>
        <w:sz w:val="20"/>
        <w:szCs w:val="20"/>
        <w:lang w:val="pt-PT" w:eastAsia="en-US" w:bidi="ar-SA"/>
      </w:rPr>
    </w:lvl>
    <w:lvl w:ilvl="2" w:tplc="B62C2566">
      <w:start w:val="1"/>
      <w:numFmt w:val="lowerLetter"/>
      <w:lvlText w:val="%3."/>
      <w:lvlJc w:val="left"/>
      <w:pPr>
        <w:ind w:left="1105" w:hanging="564"/>
      </w:pPr>
      <w:rPr>
        <w:rFonts w:ascii="Arial" w:eastAsia="Arial" w:hAnsi="Arial" w:cs="Arial" w:hint="default"/>
        <w:b w:val="0"/>
        <w:bCs w:val="0"/>
        <w:i w:val="0"/>
        <w:iCs w:val="0"/>
        <w:spacing w:val="-1"/>
        <w:w w:val="99"/>
        <w:sz w:val="20"/>
        <w:szCs w:val="20"/>
        <w:lang w:val="pt-PT" w:eastAsia="en-US" w:bidi="ar-SA"/>
      </w:rPr>
    </w:lvl>
    <w:lvl w:ilvl="3" w:tplc="35DE0042">
      <w:numFmt w:val="bullet"/>
      <w:lvlText w:val="•"/>
      <w:lvlJc w:val="left"/>
      <w:pPr>
        <w:ind w:left="2233" w:hanging="564"/>
      </w:pPr>
      <w:rPr>
        <w:rFonts w:hint="default"/>
        <w:lang w:val="pt-PT" w:eastAsia="en-US" w:bidi="ar-SA"/>
      </w:rPr>
    </w:lvl>
    <w:lvl w:ilvl="4" w:tplc="38081C00">
      <w:numFmt w:val="bullet"/>
      <w:lvlText w:val="•"/>
      <w:lvlJc w:val="left"/>
      <w:pPr>
        <w:ind w:left="3366" w:hanging="564"/>
      </w:pPr>
      <w:rPr>
        <w:rFonts w:hint="default"/>
        <w:lang w:val="pt-PT" w:eastAsia="en-US" w:bidi="ar-SA"/>
      </w:rPr>
    </w:lvl>
    <w:lvl w:ilvl="5" w:tplc="735ABC0A">
      <w:numFmt w:val="bullet"/>
      <w:lvlText w:val="•"/>
      <w:lvlJc w:val="left"/>
      <w:pPr>
        <w:ind w:left="4499" w:hanging="564"/>
      </w:pPr>
      <w:rPr>
        <w:rFonts w:hint="default"/>
        <w:lang w:val="pt-PT" w:eastAsia="en-US" w:bidi="ar-SA"/>
      </w:rPr>
    </w:lvl>
    <w:lvl w:ilvl="6" w:tplc="4E72FB7C">
      <w:numFmt w:val="bullet"/>
      <w:lvlText w:val="•"/>
      <w:lvlJc w:val="left"/>
      <w:pPr>
        <w:ind w:left="5633" w:hanging="564"/>
      </w:pPr>
      <w:rPr>
        <w:rFonts w:hint="default"/>
        <w:lang w:val="pt-PT" w:eastAsia="en-US" w:bidi="ar-SA"/>
      </w:rPr>
    </w:lvl>
    <w:lvl w:ilvl="7" w:tplc="79F2B60A">
      <w:numFmt w:val="bullet"/>
      <w:lvlText w:val="•"/>
      <w:lvlJc w:val="left"/>
      <w:pPr>
        <w:ind w:left="6766" w:hanging="564"/>
      </w:pPr>
      <w:rPr>
        <w:rFonts w:hint="default"/>
        <w:lang w:val="pt-PT" w:eastAsia="en-US" w:bidi="ar-SA"/>
      </w:rPr>
    </w:lvl>
    <w:lvl w:ilvl="8" w:tplc="4B5090CE">
      <w:numFmt w:val="bullet"/>
      <w:lvlText w:val="•"/>
      <w:lvlJc w:val="left"/>
      <w:pPr>
        <w:ind w:left="7899" w:hanging="564"/>
      </w:pPr>
      <w:rPr>
        <w:rFonts w:hint="default"/>
        <w:lang w:val="pt-PT" w:eastAsia="en-US" w:bidi="ar-SA"/>
      </w:rPr>
    </w:lvl>
  </w:abstractNum>
  <w:abstractNum w:abstractNumId="42">
    <w:nsid w:val="6F5147B9"/>
    <w:multiLevelType w:val="hybridMultilevel"/>
    <w:tmpl w:val="93D6FF24"/>
    <w:lvl w:ilvl="0" w:tplc="04160017">
      <w:start w:val="1"/>
      <w:numFmt w:val="lowerLetter"/>
      <w:lvlText w:val="%1)"/>
      <w:lvlJc w:val="left"/>
      <w:pPr>
        <w:ind w:left="1287" w:hanging="360"/>
      </w:pPr>
    </w:lvl>
    <w:lvl w:ilvl="1" w:tplc="04160019">
      <w:start w:val="1"/>
      <w:numFmt w:val="lowerLetter"/>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43">
    <w:nsid w:val="71EE039F"/>
    <w:multiLevelType w:val="multilevel"/>
    <w:tmpl w:val="EF5AFD20"/>
    <w:lvl w:ilvl="0">
      <w:start w:val="16"/>
      <w:numFmt w:val="decimal"/>
      <w:lvlText w:val="%1"/>
      <w:lvlJc w:val="left"/>
      <w:pPr>
        <w:ind w:left="252" w:hanging="709"/>
      </w:pPr>
      <w:rPr>
        <w:rFonts w:hint="default"/>
        <w:lang w:val="pt-PT" w:eastAsia="en-US" w:bidi="ar-SA"/>
      </w:rPr>
    </w:lvl>
    <w:lvl w:ilvl="1">
      <w:start w:val="1"/>
      <w:numFmt w:val="decimal"/>
      <w:lvlText w:val="%1.%2."/>
      <w:lvlJc w:val="left"/>
      <w:pPr>
        <w:ind w:left="252" w:hanging="709"/>
      </w:pPr>
      <w:rPr>
        <w:rFonts w:ascii="Arial" w:eastAsia="Arial" w:hAnsi="Arial" w:cs="Arial" w:hint="default"/>
        <w:b w:val="0"/>
        <w:bCs w:val="0"/>
        <w:i w:val="0"/>
        <w:iCs w:val="0"/>
        <w:spacing w:val="-1"/>
        <w:w w:val="99"/>
        <w:sz w:val="20"/>
        <w:szCs w:val="20"/>
        <w:lang w:val="pt-PT" w:eastAsia="en-US" w:bidi="ar-SA"/>
      </w:rPr>
    </w:lvl>
    <w:lvl w:ilvl="2">
      <w:numFmt w:val="bullet"/>
      <w:lvlText w:val="•"/>
      <w:lvlJc w:val="left"/>
      <w:pPr>
        <w:ind w:left="2241" w:hanging="709"/>
      </w:pPr>
      <w:rPr>
        <w:rFonts w:hint="default"/>
        <w:lang w:val="pt-PT" w:eastAsia="en-US" w:bidi="ar-SA"/>
      </w:rPr>
    </w:lvl>
    <w:lvl w:ilvl="3">
      <w:numFmt w:val="bullet"/>
      <w:lvlText w:val="•"/>
      <w:lvlJc w:val="left"/>
      <w:pPr>
        <w:ind w:left="3231" w:hanging="709"/>
      </w:pPr>
      <w:rPr>
        <w:rFonts w:hint="default"/>
        <w:lang w:val="pt-PT" w:eastAsia="en-US" w:bidi="ar-SA"/>
      </w:rPr>
    </w:lvl>
    <w:lvl w:ilvl="4">
      <w:numFmt w:val="bullet"/>
      <w:lvlText w:val="•"/>
      <w:lvlJc w:val="left"/>
      <w:pPr>
        <w:ind w:left="4222" w:hanging="709"/>
      </w:pPr>
      <w:rPr>
        <w:rFonts w:hint="default"/>
        <w:lang w:val="pt-PT" w:eastAsia="en-US" w:bidi="ar-SA"/>
      </w:rPr>
    </w:lvl>
    <w:lvl w:ilvl="5">
      <w:numFmt w:val="bullet"/>
      <w:lvlText w:val="•"/>
      <w:lvlJc w:val="left"/>
      <w:pPr>
        <w:ind w:left="5213" w:hanging="709"/>
      </w:pPr>
      <w:rPr>
        <w:rFonts w:hint="default"/>
        <w:lang w:val="pt-PT" w:eastAsia="en-US" w:bidi="ar-SA"/>
      </w:rPr>
    </w:lvl>
    <w:lvl w:ilvl="6">
      <w:numFmt w:val="bullet"/>
      <w:lvlText w:val="•"/>
      <w:lvlJc w:val="left"/>
      <w:pPr>
        <w:ind w:left="6203" w:hanging="709"/>
      </w:pPr>
      <w:rPr>
        <w:rFonts w:hint="default"/>
        <w:lang w:val="pt-PT" w:eastAsia="en-US" w:bidi="ar-SA"/>
      </w:rPr>
    </w:lvl>
    <w:lvl w:ilvl="7">
      <w:numFmt w:val="bullet"/>
      <w:lvlText w:val="•"/>
      <w:lvlJc w:val="left"/>
      <w:pPr>
        <w:ind w:left="7194" w:hanging="709"/>
      </w:pPr>
      <w:rPr>
        <w:rFonts w:hint="default"/>
        <w:lang w:val="pt-PT" w:eastAsia="en-US" w:bidi="ar-SA"/>
      </w:rPr>
    </w:lvl>
    <w:lvl w:ilvl="8">
      <w:numFmt w:val="bullet"/>
      <w:lvlText w:val="•"/>
      <w:lvlJc w:val="left"/>
      <w:pPr>
        <w:ind w:left="8185" w:hanging="709"/>
      </w:pPr>
      <w:rPr>
        <w:rFonts w:hint="default"/>
        <w:lang w:val="pt-PT" w:eastAsia="en-US" w:bidi="ar-SA"/>
      </w:rPr>
    </w:lvl>
  </w:abstractNum>
  <w:abstractNum w:abstractNumId="44">
    <w:nsid w:val="78BA5853"/>
    <w:multiLevelType w:val="multilevel"/>
    <w:tmpl w:val="552866A2"/>
    <w:lvl w:ilvl="0">
      <w:start w:val="15"/>
      <w:numFmt w:val="decimal"/>
      <w:lvlText w:val="%1."/>
      <w:lvlJc w:val="left"/>
      <w:pPr>
        <w:ind w:left="480" w:hanging="480"/>
      </w:pPr>
      <w:rPr>
        <w:rFonts w:hint="default"/>
      </w:rPr>
    </w:lvl>
    <w:lvl w:ilvl="1">
      <w:start w:val="1"/>
      <w:numFmt w:val="decimal"/>
      <w:lvlText w:val="%1.%2."/>
      <w:lvlJc w:val="left"/>
      <w:pPr>
        <w:ind w:left="23" w:hanging="480"/>
      </w:pPr>
      <w:rPr>
        <w:rFonts w:hint="default"/>
      </w:rPr>
    </w:lvl>
    <w:lvl w:ilvl="2">
      <w:start w:val="1"/>
      <w:numFmt w:val="decimal"/>
      <w:lvlText w:val="%1.%2.%3."/>
      <w:lvlJc w:val="left"/>
      <w:pPr>
        <w:ind w:left="-194" w:hanging="720"/>
      </w:pPr>
      <w:rPr>
        <w:rFonts w:hint="default"/>
      </w:rPr>
    </w:lvl>
    <w:lvl w:ilvl="3">
      <w:start w:val="1"/>
      <w:numFmt w:val="decimal"/>
      <w:lvlText w:val="%1.%2.%3.%4."/>
      <w:lvlJc w:val="left"/>
      <w:pPr>
        <w:ind w:left="-651" w:hanging="720"/>
      </w:pPr>
      <w:rPr>
        <w:rFonts w:hint="default"/>
      </w:rPr>
    </w:lvl>
    <w:lvl w:ilvl="4">
      <w:start w:val="1"/>
      <w:numFmt w:val="decimal"/>
      <w:lvlText w:val="%1.%2.%3.%4.%5."/>
      <w:lvlJc w:val="left"/>
      <w:pPr>
        <w:ind w:left="-748" w:hanging="1080"/>
      </w:pPr>
      <w:rPr>
        <w:rFonts w:hint="default"/>
      </w:rPr>
    </w:lvl>
    <w:lvl w:ilvl="5">
      <w:start w:val="1"/>
      <w:numFmt w:val="decimal"/>
      <w:lvlText w:val="%1.%2.%3.%4.%5.%6."/>
      <w:lvlJc w:val="left"/>
      <w:pPr>
        <w:ind w:left="-1205" w:hanging="1080"/>
      </w:pPr>
      <w:rPr>
        <w:rFonts w:hint="default"/>
      </w:rPr>
    </w:lvl>
    <w:lvl w:ilvl="6">
      <w:start w:val="1"/>
      <w:numFmt w:val="decimal"/>
      <w:lvlText w:val="%1.%2.%3.%4.%5.%6.%7."/>
      <w:lvlJc w:val="left"/>
      <w:pPr>
        <w:ind w:left="-1302" w:hanging="1440"/>
      </w:pPr>
      <w:rPr>
        <w:rFonts w:hint="default"/>
      </w:rPr>
    </w:lvl>
    <w:lvl w:ilvl="7">
      <w:start w:val="1"/>
      <w:numFmt w:val="decimal"/>
      <w:lvlText w:val="%1.%2.%3.%4.%5.%6.%7.%8."/>
      <w:lvlJc w:val="left"/>
      <w:pPr>
        <w:ind w:left="-1759" w:hanging="1440"/>
      </w:pPr>
      <w:rPr>
        <w:rFonts w:hint="default"/>
      </w:rPr>
    </w:lvl>
    <w:lvl w:ilvl="8">
      <w:start w:val="1"/>
      <w:numFmt w:val="decimal"/>
      <w:lvlText w:val="%1.%2.%3.%4.%5.%6.%7.%8.%9."/>
      <w:lvlJc w:val="left"/>
      <w:pPr>
        <w:ind w:left="-1856" w:hanging="1800"/>
      </w:pPr>
      <w:rPr>
        <w:rFonts w:hint="default"/>
      </w:rPr>
    </w:lvl>
  </w:abstractNum>
  <w:abstractNum w:abstractNumId="45">
    <w:nsid w:val="7ADD39F0"/>
    <w:multiLevelType w:val="multilevel"/>
    <w:tmpl w:val="D0249F28"/>
    <w:lvl w:ilvl="0">
      <w:start w:val="12"/>
      <w:numFmt w:val="decimal"/>
      <w:lvlText w:val="%1."/>
      <w:lvlJc w:val="left"/>
      <w:pPr>
        <w:ind w:left="480" w:hanging="480"/>
      </w:pPr>
      <w:rPr>
        <w:rFonts w:hint="default"/>
      </w:rPr>
    </w:lvl>
    <w:lvl w:ilvl="1">
      <w:start w:val="1"/>
      <w:numFmt w:val="decimal"/>
      <w:lvlText w:val="%1.%2."/>
      <w:lvlJc w:val="left"/>
      <w:pPr>
        <w:ind w:left="732" w:hanging="48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46">
    <w:nsid w:val="7C2B418A"/>
    <w:multiLevelType w:val="hybridMultilevel"/>
    <w:tmpl w:val="03729356"/>
    <w:lvl w:ilvl="0" w:tplc="B9B04DB0">
      <w:start w:val="1"/>
      <w:numFmt w:val="lowerLetter"/>
      <w:lvlText w:val="%1)"/>
      <w:lvlJc w:val="left"/>
      <w:pPr>
        <w:ind w:left="961" w:hanging="425"/>
      </w:pPr>
      <w:rPr>
        <w:rFonts w:ascii="Arial" w:eastAsia="Arial" w:hAnsi="Arial" w:cs="Arial" w:hint="default"/>
        <w:b w:val="0"/>
        <w:bCs w:val="0"/>
        <w:i w:val="0"/>
        <w:iCs w:val="0"/>
        <w:spacing w:val="-1"/>
        <w:w w:val="99"/>
        <w:sz w:val="20"/>
        <w:szCs w:val="20"/>
        <w:lang w:val="pt-PT" w:eastAsia="en-US" w:bidi="ar-SA"/>
      </w:rPr>
    </w:lvl>
    <w:lvl w:ilvl="1" w:tplc="EBB637EC">
      <w:numFmt w:val="bullet"/>
      <w:lvlText w:val="•"/>
      <w:lvlJc w:val="left"/>
      <w:pPr>
        <w:ind w:left="1880" w:hanging="425"/>
      </w:pPr>
      <w:rPr>
        <w:rFonts w:hint="default"/>
        <w:lang w:val="pt-PT" w:eastAsia="en-US" w:bidi="ar-SA"/>
      </w:rPr>
    </w:lvl>
    <w:lvl w:ilvl="2" w:tplc="D390F07E">
      <w:numFmt w:val="bullet"/>
      <w:lvlText w:val="•"/>
      <w:lvlJc w:val="left"/>
      <w:pPr>
        <w:ind w:left="2801" w:hanging="425"/>
      </w:pPr>
      <w:rPr>
        <w:rFonts w:hint="default"/>
        <w:lang w:val="pt-PT" w:eastAsia="en-US" w:bidi="ar-SA"/>
      </w:rPr>
    </w:lvl>
    <w:lvl w:ilvl="3" w:tplc="DB6A2494">
      <w:numFmt w:val="bullet"/>
      <w:lvlText w:val="•"/>
      <w:lvlJc w:val="left"/>
      <w:pPr>
        <w:ind w:left="3721" w:hanging="425"/>
      </w:pPr>
      <w:rPr>
        <w:rFonts w:hint="default"/>
        <w:lang w:val="pt-PT" w:eastAsia="en-US" w:bidi="ar-SA"/>
      </w:rPr>
    </w:lvl>
    <w:lvl w:ilvl="4" w:tplc="BB66C076">
      <w:numFmt w:val="bullet"/>
      <w:lvlText w:val="•"/>
      <w:lvlJc w:val="left"/>
      <w:pPr>
        <w:ind w:left="4642" w:hanging="425"/>
      </w:pPr>
      <w:rPr>
        <w:rFonts w:hint="default"/>
        <w:lang w:val="pt-PT" w:eastAsia="en-US" w:bidi="ar-SA"/>
      </w:rPr>
    </w:lvl>
    <w:lvl w:ilvl="5" w:tplc="DF1A7096">
      <w:numFmt w:val="bullet"/>
      <w:lvlText w:val="•"/>
      <w:lvlJc w:val="left"/>
      <w:pPr>
        <w:ind w:left="5563" w:hanging="425"/>
      </w:pPr>
      <w:rPr>
        <w:rFonts w:hint="default"/>
        <w:lang w:val="pt-PT" w:eastAsia="en-US" w:bidi="ar-SA"/>
      </w:rPr>
    </w:lvl>
    <w:lvl w:ilvl="6" w:tplc="A4920D7A">
      <w:numFmt w:val="bullet"/>
      <w:lvlText w:val="•"/>
      <w:lvlJc w:val="left"/>
      <w:pPr>
        <w:ind w:left="6483" w:hanging="425"/>
      </w:pPr>
      <w:rPr>
        <w:rFonts w:hint="default"/>
        <w:lang w:val="pt-PT" w:eastAsia="en-US" w:bidi="ar-SA"/>
      </w:rPr>
    </w:lvl>
    <w:lvl w:ilvl="7" w:tplc="5EF69900">
      <w:numFmt w:val="bullet"/>
      <w:lvlText w:val="•"/>
      <w:lvlJc w:val="left"/>
      <w:pPr>
        <w:ind w:left="7404" w:hanging="425"/>
      </w:pPr>
      <w:rPr>
        <w:rFonts w:hint="default"/>
        <w:lang w:val="pt-PT" w:eastAsia="en-US" w:bidi="ar-SA"/>
      </w:rPr>
    </w:lvl>
    <w:lvl w:ilvl="8" w:tplc="141855F4">
      <w:numFmt w:val="bullet"/>
      <w:lvlText w:val="•"/>
      <w:lvlJc w:val="left"/>
      <w:pPr>
        <w:ind w:left="8325" w:hanging="425"/>
      </w:pPr>
      <w:rPr>
        <w:rFonts w:hint="default"/>
        <w:lang w:val="pt-PT" w:eastAsia="en-US" w:bidi="ar-SA"/>
      </w:rPr>
    </w:lvl>
  </w:abstractNum>
  <w:abstractNum w:abstractNumId="4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8"/>
  </w:num>
  <w:num w:numId="2">
    <w:abstractNumId w:val="20"/>
  </w:num>
  <w:num w:numId="3">
    <w:abstractNumId w:val="43"/>
  </w:num>
  <w:num w:numId="4">
    <w:abstractNumId w:val="27"/>
  </w:num>
  <w:num w:numId="5">
    <w:abstractNumId w:val="34"/>
  </w:num>
  <w:num w:numId="6">
    <w:abstractNumId w:val="11"/>
  </w:num>
  <w:num w:numId="7">
    <w:abstractNumId w:val="1"/>
  </w:num>
  <w:num w:numId="8">
    <w:abstractNumId w:val="46"/>
  </w:num>
  <w:num w:numId="9">
    <w:abstractNumId w:val="41"/>
  </w:num>
  <w:num w:numId="10">
    <w:abstractNumId w:val="36"/>
  </w:num>
  <w:num w:numId="11">
    <w:abstractNumId w:val="13"/>
  </w:num>
  <w:num w:numId="12">
    <w:abstractNumId w:val="19"/>
  </w:num>
  <w:num w:numId="13">
    <w:abstractNumId w:val="37"/>
  </w:num>
  <w:num w:numId="14">
    <w:abstractNumId w:val="17"/>
  </w:num>
  <w:num w:numId="15">
    <w:abstractNumId w:val="6"/>
  </w:num>
  <w:num w:numId="16">
    <w:abstractNumId w:val="24"/>
  </w:num>
  <w:num w:numId="17">
    <w:abstractNumId w:val="22"/>
  </w:num>
  <w:num w:numId="18">
    <w:abstractNumId w:val="18"/>
  </w:num>
  <w:num w:numId="19">
    <w:abstractNumId w:val="33"/>
  </w:num>
  <w:num w:numId="20">
    <w:abstractNumId w:val="23"/>
  </w:num>
  <w:num w:numId="21">
    <w:abstractNumId w:val="12"/>
  </w:num>
  <w:num w:numId="22">
    <w:abstractNumId w:val="14"/>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5"/>
  </w:num>
  <w:num w:numId="28">
    <w:abstractNumId w:val="31"/>
  </w:num>
  <w:num w:numId="29">
    <w:abstractNumId w:val="7"/>
  </w:num>
  <w:num w:numId="30">
    <w:abstractNumId w:val="30"/>
  </w:num>
  <w:num w:numId="31">
    <w:abstractNumId w:val="35"/>
  </w:num>
  <w:num w:numId="32">
    <w:abstractNumId w:val="39"/>
  </w:num>
  <w:num w:numId="33">
    <w:abstractNumId w:val="8"/>
  </w:num>
  <w:num w:numId="34">
    <w:abstractNumId w:val="2"/>
  </w:num>
  <w:num w:numId="35">
    <w:abstractNumId w:val="0"/>
  </w:num>
  <w:num w:numId="36">
    <w:abstractNumId w:val="9"/>
  </w:num>
  <w:num w:numId="37">
    <w:abstractNumId w:val="32"/>
  </w:num>
  <w:num w:numId="38">
    <w:abstractNumId w:val="28"/>
  </w:num>
  <w:num w:numId="39">
    <w:abstractNumId w:val="25"/>
  </w:num>
  <w:num w:numId="40">
    <w:abstractNumId w:val="47"/>
  </w:num>
  <w:num w:numId="41">
    <w:abstractNumId w:val="3"/>
  </w:num>
  <w:num w:numId="42">
    <w:abstractNumId w:val="10"/>
  </w:num>
  <w:num w:numId="43">
    <w:abstractNumId w:val="29"/>
  </w:num>
  <w:num w:numId="44">
    <w:abstractNumId w:val="45"/>
  </w:num>
  <w:num w:numId="45">
    <w:abstractNumId w:val="21"/>
  </w:num>
  <w:num w:numId="46">
    <w:abstractNumId w:val="40"/>
  </w:num>
  <w:num w:numId="47">
    <w:abstractNumId w:val="44"/>
  </w:num>
  <w:num w:numId="48">
    <w:abstractNumId w:val="16"/>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shapeLayoutLikeWW8/>
    <w:compatSetting w:name="compatibilityMode" w:uri="http://schemas.microsoft.com/office/word" w:val="14"/>
  </w:compat>
  <w:rsids>
    <w:rsidRoot w:val="00E65BB4"/>
    <w:rsid w:val="0002324E"/>
    <w:rsid w:val="000308C1"/>
    <w:rsid w:val="00056325"/>
    <w:rsid w:val="00063870"/>
    <w:rsid w:val="0007048F"/>
    <w:rsid w:val="000827C7"/>
    <w:rsid w:val="00087837"/>
    <w:rsid w:val="000B4DDB"/>
    <w:rsid w:val="000F5B1D"/>
    <w:rsid w:val="00123322"/>
    <w:rsid w:val="00132764"/>
    <w:rsid w:val="001353A5"/>
    <w:rsid w:val="00164877"/>
    <w:rsid w:val="002425D5"/>
    <w:rsid w:val="002547E1"/>
    <w:rsid w:val="0026313B"/>
    <w:rsid w:val="0026721C"/>
    <w:rsid w:val="00275482"/>
    <w:rsid w:val="002B4788"/>
    <w:rsid w:val="002E3D79"/>
    <w:rsid w:val="0031674E"/>
    <w:rsid w:val="00326CDE"/>
    <w:rsid w:val="00393408"/>
    <w:rsid w:val="003C14AA"/>
    <w:rsid w:val="00407920"/>
    <w:rsid w:val="0046437B"/>
    <w:rsid w:val="00483F4A"/>
    <w:rsid w:val="004855C6"/>
    <w:rsid w:val="004A7DA1"/>
    <w:rsid w:val="004E6DAE"/>
    <w:rsid w:val="00520AEC"/>
    <w:rsid w:val="00553E14"/>
    <w:rsid w:val="005627DD"/>
    <w:rsid w:val="00586198"/>
    <w:rsid w:val="005A1F66"/>
    <w:rsid w:val="005B6202"/>
    <w:rsid w:val="005C7822"/>
    <w:rsid w:val="006A1015"/>
    <w:rsid w:val="00732BD4"/>
    <w:rsid w:val="00733AB0"/>
    <w:rsid w:val="00746510"/>
    <w:rsid w:val="007838C8"/>
    <w:rsid w:val="007B746F"/>
    <w:rsid w:val="007E7619"/>
    <w:rsid w:val="00821DB1"/>
    <w:rsid w:val="00835445"/>
    <w:rsid w:val="00852D43"/>
    <w:rsid w:val="00861DCA"/>
    <w:rsid w:val="0086303A"/>
    <w:rsid w:val="00863341"/>
    <w:rsid w:val="00872AE7"/>
    <w:rsid w:val="008827F9"/>
    <w:rsid w:val="00883664"/>
    <w:rsid w:val="00885A3A"/>
    <w:rsid w:val="00952493"/>
    <w:rsid w:val="0098179C"/>
    <w:rsid w:val="009E56FF"/>
    <w:rsid w:val="009F6A9F"/>
    <w:rsid w:val="00A06578"/>
    <w:rsid w:val="00A35747"/>
    <w:rsid w:val="00A806CB"/>
    <w:rsid w:val="00A85ED5"/>
    <w:rsid w:val="00A916A8"/>
    <w:rsid w:val="00AA65C8"/>
    <w:rsid w:val="00AB4A60"/>
    <w:rsid w:val="00AD66DA"/>
    <w:rsid w:val="00AE7CA5"/>
    <w:rsid w:val="00B20030"/>
    <w:rsid w:val="00B24632"/>
    <w:rsid w:val="00B40736"/>
    <w:rsid w:val="00B86C7D"/>
    <w:rsid w:val="00B92834"/>
    <w:rsid w:val="00BB3CFE"/>
    <w:rsid w:val="00BC438D"/>
    <w:rsid w:val="00BD0AC5"/>
    <w:rsid w:val="00BD2409"/>
    <w:rsid w:val="00BE3ADC"/>
    <w:rsid w:val="00C03799"/>
    <w:rsid w:val="00C104B3"/>
    <w:rsid w:val="00C532F6"/>
    <w:rsid w:val="00C83EAF"/>
    <w:rsid w:val="00CA3566"/>
    <w:rsid w:val="00CB5A68"/>
    <w:rsid w:val="00CE193F"/>
    <w:rsid w:val="00CE24DE"/>
    <w:rsid w:val="00D05EFA"/>
    <w:rsid w:val="00D21914"/>
    <w:rsid w:val="00D579F4"/>
    <w:rsid w:val="00D57E89"/>
    <w:rsid w:val="00D61E0F"/>
    <w:rsid w:val="00D9560E"/>
    <w:rsid w:val="00DC5E82"/>
    <w:rsid w:val="00DD70E1"/>
    <w:rsid w:val="00E41ECE"/>
    <w:rsid w:val="00E645AC"/>
    <w:rsid w:val="00E65BB4"/>
    <w:rsid w:val="00E80053"/>
    <w:rsid w:val="00EA2187"/>
    <w:rsid w:val="00F0431B"/>
    <w:rsid w:val="00F3163D"/>
    <w:rsid w:val="00F61C74"/>
    <w:rsid w:val="00F72CFD"/>
    <w:rsid w:val="00F877D1"/>
    <w:rsid w:val="00FA55D7"/>
    <w:rsid w:val="00FB20F1"/>
    <w:rsid w:val="00FD6905"/>
    <w:rsid w:val="00FE18D7"/>
    <w:rsid w:val="00FE5E2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2E1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val="pt-PT"/>
    </w:rPr>
  </w:style>
  <w:style w:type="paragraph" w:styleId="Ttulo1">
    <w:name w:val="heading 1"/>
    <w:basedOn w:val="Normal"/>
    <w:uiPriority w:val="1"/>
    <w:qFormat/>
    <w:pPr>
      <w:spacing w:before="55"/>
      <w:ind w:left="2592" w:right="2582"/>
      <w:jc w:val="center"/>
      <w:outlineLvl w:val="0"/>
    </w:pPr>
    <w:rPr>
      <w:b/>
      <w:bCs/>
      <w:sz w:val="30"/>
      <w:szCs w:val="30"/>
    </w:rPr>
  </w:style>
  <w:style w:type="paragraph" w:styleId="Ttulo2">
    <w:name w:val="heading 2"/>
    <w:basedOn w:val="Normal"/>
    <w:uiPriority w:val="1"/>
    <w:qFormat/>
    <w:pPr>
      <w:ind w:left="819"/>
      <w:outlineLvl w:val="1"/>
    </w:pPr>
    <w:rPr>
      <w:b/>
      <w:bCs/>
      <w:sz w:val="20"/>
      <w:szCs w:val="20"/>
    </w:rPr>
  </w:style>
  <w:style w:type="paragraph" w:styleId="Ttulo3">
    <w:name w:val="heading 3"/>
    <w:basedOn w:val="Normal"/>
    <w:uiPriority w:val="1"/>
    <w:qFormat/>
    <w:pPr>
      <w:ind w:left="819"/>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spacing w:before="119"/>
      <w:ind w:left="536"/>
      <w:jc w:val="both"/>
    </w:pPr>
  </w:style>
  <w:style w:type="paragraph" w:customStyle="1" w:styleId="TableParagraph">
    <w:name w:val="Table Paragraph"/>
    <w:basedOn w:val="Normal"/>
    <w:uiPriority w:val="1"/>
    <w:qFormat/>
    <w:pPr>
      <w:spacing w:before="117"/>
      <w:jc w:val="center"/>
    </w:pPr>
  </w:style>
  <w:style w:type="paragraph" w:styleId="Cabealho">
    <w:name w:val="header"/>
    <w:basedOn w:val="Normal"/>
    <w:link w:val="CabealhoChar"/>
    <w:unhideWhenUsed/>
    <w:rsid w:val="00863341"/>
    <w:pPr>
      <w:tabs>
        <w:tab w:val="center" w:pos="4252"/>
        <w:tab w:val="right" w:pos="8504"/>
      </w:tabs>
    </w:pPr>
    <w:rPr>
      <w:rFonts w:ascii="Arial MT" w:eastAsia="Arial MT" w:hAnsi="Arial MT" w:cs="Arial MT"/>
    </w:rPr>
  </w:style>
  <w:style w:type="character" w:customStyle="1" w:styleId="CabealhoChar">
    <w:name w:val="Cabeçalho Char"/>
    <w:basedOn w:val="Fontepargpadro"/>
    <w:link w:val="Cabealho"/>
    <w:rsid w:val="00863341"/>
    <w:rPr>
      <w:rFonts w:ascii="Arial MT" w:eastAsia="Arial MT" w:hAnsi="Arial MT" w:cs="Arial MT"/>
      <w:lang w:val="pt-PT"/>
    </w:rPr>
  </w:style>
  <w:style w:type="paragraph" w:styleId="Rodap">
    <w:name w:val="footer"/>
    <w:basedOn w:val="Normal"/>
    <w:link w:val="RodapChar"/>
    <w:uiPriority w:val="99"/>
    <w:unhideWhenUsed/>
    <w:rsid w:val="00863341"/>
    <w:pPr>
      <w:tabs>
        <w:tab w:val="center" w:pos="4252"/>
        <w:tab w:val="right" w:pos="8504"/>
      </w:tabs>
    </w:pPr>
    <w:rPr>
      <w:rFonts w:ascii="Arial MT" w:eastAsia="Arial MT" w:hAnsi="Arial MT" w:cs="Arial MT"/>
    </w:rPr>
  </w:style>
  <w:style w:type="character" w:customStyle="1" w:styleId="RodapChar">
    <w:name w:val="Rodapé Char"/>
    <w:basedOn w:val="Fontepargpadro"/>
    <w:link w:val="Rodap"/>
    <w:uiPriority w:val="99"/>
    <w:rsid w:val="00863341"/>
    <w:rPr>
      <w:rFonts w:ascii="Arial MT" w:eastAsia="Arial MT" w:hAnsi="Arial MT" w:cs="Arial MT"/>
      <w:lang w:val="pt-PT"/>
    </w:rPr>
  </w:style>
  <w:style w:type="character" w:styleId="Hyperlink">
    <w:name w:val="Hyperlink"/>
    <w:basedOn w:val="Fontepargpadro"/>
    <w:uiPriority w:val="99"/>
    <w:unhideWhenUsed/>
    <w:rsid w:val="00863341"/>
    <w:rPr>
      <w:color w:val="0000FF" w:themeColor="hyperlink"/>
      <w:u w:val="single"/>
    </w:rPr>
  </w:style>
  <w:style w:type="paragraph" w:styleId="Textodebalo">
    <w:name w:val="Balloon Text"/>
    <w:basedOn w:val="Normal"/>
    <w:link w:val="TextodebaloChar"/>
    <w:uiPriority w:val="99"/>
    <w:unhideWhenUsed/>
    <w:rsid w:val="00863341"/>
    <w:rPr>
      <w:rFonts w:ascii="Tahoma" w:hAnsi="Tahoma" w:cs="Tahoma"/>
      <w:sz w:val="16"/>
      <w:szCs w:val="16"/>
    </w:rPr>
  </w:style>
  <w:style w:type="character" w:customStyle="1" w:styleId="TextodebaloChar">
    <w:name w:val="Texto de balão Char"/>
    <w:basedOn w:val="Fontepargpadro"/>
    <w:link w:val="Textodebalo"/>
    <w:uiPriority w:val="99"/>
    <w:rsid w:val="00863341"/>
    <w:rPr>
      <w:rFonts w:ascii="Tahoma" w:eastAsia="Arial" w:hAnsi="Tahoma" w:cs="Tahoma"/>
      <w:sz w:val="16"/>
      <w:szCs w:val="16"/>
      <w:lang w:val="pt-PT"/>
    </w:rPr>
  </w:style>
  <w:style w:type="table" w:styleId="Tabelacomgrade">
    <w:name w:val="Table Grid"/>
    <w:basedOn w:val="Tabelanormal"/>
    <w:uiPriority w:val="39"/>
    <w:rsid w:val="00D57E89"/>
    <w:pPr>
      <w:widowControl/>
      <w:autoSpaceDE/>
      <w:autoSpaceDN/>
    </w:pPr>
    <w:rPr>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3EA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C83EAF"/>
    <w:rPr>
      <w:b/>
      <w:bCs/>
    </w:rPr>
  </w:style>
  <w:style w:type="paragraph" w:styleId="Sumrio1">
    <w:name w:val="toc 1"/>
    <w:basedOn w:val="Normal"/>
    <w:uiPriority w:val="1"/>
    <w:qFormat/>
    <w:rsid w:val="00C83EAF"/>
    <w:pPr>
      <w:spacing w:before="101"/>
      <w:ind w:left="640" w:hanging="429"/>
    </w:pPr>
    <w:rPr>
      <w:rFonts w:ascii="Arial MT" w:eastAsia="Arial MT" w:hAnsi="Arial MT" w:cs="Arial MT"/>
      <w:sz w:val="20"/>
      <w:szCs w:val="20"/>
    </w:rPr>
  </w:style>
  <w:style w:type="paragraph" w:customStyle="1" w:styleId="Nivel01">
    <w:name w:val="Nivel 01"/>
    <w:basedOn w:val="Ttulo1"/>
    <w:next w:val="Normal"/>
    <w:qFormat/>
    <w:rsid w:val="00BD2409"/>
    <w:pPr>
      <w:keepNext/>
      <w:keepLines/>
      <w:widowControl/>
      <w:numPr>
        <w:numId w:val="23"/>
      </w:numPr>
      <w:tabs>
        <w:tab w:val="num" w:pos="360"/>
        <w:tab w:val="left" w:pos="567"/>
      </w:tabs>
      <w:autoSpaceDE/>
      <w:autoSpaceDN/>
      <w:spacing w:before="240"/>
      <w:ind w:left="0" w:right="0" w:firstLine="0"/>
      <w:jc w:val="both"/>
    </w:pPr>
    <w:rPr>
      <w:rFonts w:eastAsiaTheme="majorEastAsia"/>
      <w:sz w:val="20"/>
      <w:szCs w:val="20"/>
      <w:lang w:val="pt-BR" w:eastAsia="pt-BR"/>
    </w:rPr>
  </w:style>
  <w:style w:type="paragraph" w:customStyle="1" w:styleId="Nivel2">
    <w:name w:val="Nivel 2"/>
    <w:basedOn w:val="Normal"/>
    <w:link w:val="Nivel2Char"/>
    <w:qFormat/>
    <w:rsid w:val="00BD2409"/>
    <w:pPr>
      <w:widowControl/>
      <w:numPr>
        <w:ilvl w:val="1"/>
        <w:numId w:val="23"/>
      </w:numPr>
      <w:autoSpaceDE/>
      <w:autoSpaceDN/>
      <w:spacing w:before="120" w:after="120" w:line="276" w:lineRule="auto"/>
      <w:ind w:left="0" w:firstLine="0"/>
      <w:jc w:val="both"/>
    </w:pPr>
    <w:rPr>
      <w:rFonts w:eastAsiaTheme="minorEastAsia"/>
      <w:color w:val="000000"/>
      <w:sz w:val="20"/>
      <w:szCs w:val="20"/>
      <w:lang w:val="pt-BR" w:eastAsia="pt-BR"/>
    </w:rPr>
  </w:style>
  <w:style w:type="character" w:customStyle="1" w:styleId="Nivel3Char">
    <w:name w:val="Nivel 3 Char"/>
    <w:basedOn w:val="Fontepargpadro"/>
    <w:link w:val="Nivel3"/>
    <w:locked/>
    <w:rsid w:val="00BD2409"/>
    <w:rPr>
      <w:rFonts w:ascii="Arial" w:hAnsi="Arial" w:cs="Arial"/>
      <w:color w:val="000000"/>
      <w:lang w:eastAsia="pt-BR"/>
    </w:rPr>
  </w:style>
  <w:style w:type="paragraph" w:customStyle="1" w:styleId="Nivel3">
    <w:name w:val="Nivel 3"/>
    <w:basedOn w:val="Normal"/>
    <w:link w:val="Nivel3Char"/>
    <w:qFormat/>
    <w:rsid w:val="00BD2409"/>
    <w:pPr>
      <w:widowControl/>
      <w:numPr>
        <w:ilvl w:val="2"/>
        <w:numId w:val="23"/>
      </w:numPr>
      <w:autoSpaceDE/>
      <w:autoSpaceDN/>
      <w:spacing w:before="120" w:after="120" w:line="276" w:lineRule="auto"/>
      <w:ind w:left="284" w:firstLine="0"/>
      <w:jc w:val="both"/>
    </w:pPr>
    <w:rPr>
      <w:rFonts w:eastAsiaTheme="minorHAnsi"/>
      <w:color w:val="000000"/>
      <w:lang w:val="en-US" w:eastAsia="pt-BR"/>
    </w:rPr>
  </w:style>
  <w:style w:type="paragraph" w:customStyle="1" w:styleId="Nivel4">
    <w:name w:val="Nivel 4"/>
    <w:basedOn w:val="Nivel3"/>
    <w:link w:val="Nivel4Char"/>
    <w:qFormat/>
    <w:rsid w:val="00BD2409"/>
    <w:pPr>
      <w:numPr>
        <w:ilvl w:val="3"/>
      </w:numPr>
      <w:tabs>
        <w:tab w:val="num" w:pos="360"/>
      </w:tabs>
      <w:ind w:left="567" w:firstLine="0"/>
    </w:pPr>
    <w:rPr>
      <w:color w:val="auto"/>
    </w:rPr>
  </w:style>
  <w:style w:type="paragraph" w:customStyle="1" w:styleId="Nivel5">
    <w:name w:val="Nivel 5"/>
    <w:basedOn w:val="Nivel4"/>
    <w:qFormat/>
    <w:rsid w:val="00BD2409"/>
    <w:pPr>
      <w:numPr>
        <w:ilvl w:val="4"/>
      </w:numPr>
      <w:tabs>
        <w:tab w:val="num" w:pos="360"/>
      </w:tabs>
      <w:ind w:left="851" w:firstLine="0"/>
    </w:pPr>
  </w:style>
  <w:style w:type="character" w:customStyle="1" w:styleId="Nivel4Char">
    <w:name w:val="Nivel 4 Char"/>
    <w:basedOn w:val="Fontepargpadro"/>
    <w:link w:val="Nivel4"/>
    <w:locked/>
    <w:rsid w:val="00BD2409"/>
    <w:rPr>
      <w:rFonts w:ascii="Arial" w:hAnsi="Arial" w:cs="Arial"/>
      <w:lang w:eastAsia="pt-BR"/>
    </w:rPr>
  </w:style>
  <w:style w:type="character" w:customStyle="1" w:styleId="Nivel2Char">
    <w:name w:val="Nivel 2 Char"/>
    <w:basedOn w:val="Fontepargpadro"/>
    <w:link w:val="Nivel2"/>
    <w:locked/>
    <w:rsid w:val="00132764"/>
    <w:rPr>
      <w:rFonts w:ascii="Arial" w:eastAsiaTheme="minorEastAsia" w:hAnsi="Arial" w:cs="Arial"/>
      <w:color w:val="000000"/>
      <w:sz w:val="20"/>
      <w:szCs w:val="20"/>
      <w:lang w:val="pt-BR" w:eastAsia="pt-BR"/>
    </w:rPr>
  </w:style>
  <w:style w:type="paragraph" w:styleId="Textodecomentrio">
    <w:name w:val="annotation text"/>
    <w:basedOn w:val="Normal"/>
    <w:link w:val="TextodecomentrioChar"/>
    <w:uiPriority w:val="99"/>
    <w:unhideWhenUsed/>
    <w:qFormat/>
    <w:rsid w:val="00132764"/>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uiPriority w:val="99"/>
    <w:qFormat/>
    <w:rsid w:val="00132764"/>
    <w:rPr>
      <w:rFonts w:ascii="Ecofont_Spranq_eco_Sans" w:eastAsiaTheme="minorEastAsia" w:hAnsi="Ecofont_Spranq_eco_Sans" w:cs="Tahoma"/>
      <w:sz w:val="20"/>
      <w:szCs w:val="20"/>
      <w:lang w:val="pt-BR" w:eastAsia="pt-BR"/>
    </w:rPr>
  </w:style>
  <w:style w:type="character" w:styleId="Refdecomentrio">
    <w:name w:val="annotation reference"/>
    <w:basedOn w:val="Fontepargpadro"/>
    <w:unhideWhenUsed/>
    <w:qFormat/>
    <w:rsid w:val="00132764"/>
    <w:rPr>
      <w:sz w:val="16"/>
      <w:szCs w:val="16"/>
    </w:rPr>
  </w:style>
  <w:style w:type="character" w:customStyle="1" w:styleId="Nvel3-RChar">
    <w:name w:val="Nível 3-R Char"/>
    <w:basedOn w:val="Fontepargpadro"/>
    <w:link w:val="Nvel3-R"/>
    <w:locked/>
    <w:rsid w:val="0086303A"/>
    <w:rPr>
      <w:rFonts w:ascii="Arial" w:hAnsi="Arial" w:cs="Arial"/>
      <w:i/>
      <w:iCs/>
      <w:color w:val="FF0000"/>
      <w:lang w:eastAsia="pt-BR"/>
    </w:rPr>
  </w:style>
  <w:style w:type="paragraph" w:customStyle="1" w:styleId="Nvel3-R">
    <w:name w:val="Nível 3-R"/>
    <w:basedOn w:val="Nivel3"/>
    <w:link w:val="Nvel3-RChar"/>
    <w:qFormat/>
    <w:rsid w:val="0086303A"/>
    <w:pPr>
      <w:numPr>
        <w:numId w:val="1"/>
      </w:numPr>
      <w:ind w:left="284" w:firstLine="0"/>
    </w:pPr>
    <w:rPr>
      <w:i/>
      <w:iCs/>
      <w:color w:val="FF0000"/>
    </w:rPr>
  </w:style>
  <w:style w:type="character" w:customStyle="1" w:styleId="Nvel2-RedChar">
    <w:name w:val="Nível 2 -Red Char"/>
    <w:basedOn w:val="Fontepargpadro"/>
    <w:link w:val="Nvel2-Red"/>
    <w:locked/>
    <w:rsid w:val="00733AB0"/>
    <w:rPr>
      <w:rFonts w:ascii="Arial" w:hAnsi="Arial" w:cs="Arial"/>
      <w:i/>
      <w:iCs/>
      <w:color w:val="FF0000"/>
      <w:lang w:eastAsia="pt-BR"/>
    </w:rPr>
  </w:style>
  <w:style w:type="paragraph" w:customStyle="1" w:styleId="Nvel2-Red">
    <w:name w:val="Nível 2 -Red"/>
    <w:basedOn w:val="Nivel2"/>
    <w:link w:val="Nvel2-RedChar"/>
    <w:qFormat/>
    <w:rsid w:val="00733AB0"/>
    <w:pPr>
      <w:numPr>
        <w:numId w:val="1"/>
      </w:numPr>
      <w:ind w:left="0" w:firstLine="0"/>
    </w:pPr>
    <w:rPr>
      <w:rFonts w:eastAsiaTheme="minorHAnsi"/>
      <w:i/>
      <w:iCs/>
      <w:color w:val="FF0000"/>
      <w:sz w:val="22"/>
      <w:szCs w:val="22"/>
      <w:lang w:val="en-US"/>
    </w:rPr>
  </w:style>
  <w:style w:type="numbering" w:customStyle="1" w:styleId="Estilo2">
    <w:name w:val="Estilo2"/>
    <w:uiPriority w:val="99"/>
    <w:rsid w:val="00A85ED5"/>
    <w:pPr>
      <w:numPr>
        <w:numId w:val="4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val="pt-PT"/>
    </w:rPr>
  </w:style>
  <w:style w:type="paragraph" w:styleId="Ttulo1">
    <w:name w:val="heading 1"/>
    <w:basedOn w:val="Normal"/>
    <w:uiPriority w:val="1"/>
    <w:qFormat/>
    <w:pPr>
      <w:spacing w:before="55"/>
      <w:ind w:left="2592" w:right="2582"/>
      <w:jc w:val="center"/>
      <w:outlineLvl w:val="0"/>
    </w:pPr>
    <w:rPr>
      <w:b/>
      <w:bCs/>
      <w:sz w:val="30"/>
      <w:szCs w:val="30"/>
    </w:rPr>
  </w:style>
  <w:style w:type="paragraph" w:styleId="Ttulo2">
    <w:name w:val="heading 2"/>
    <w:basedOn w:val="Normal"/>
    <w:uiPriority w:val="1"/>
    <w:qFormat/>
    <w:pPr>
      <w:ind w:left="819"/>
      <w:outlineLvl w:val="1"/>
    </w:pPr>
    <w:rPr>
      <w:b/>
      <w:bCs/>
      <w:sz w:val="20"/>
      <w:szCs w:val="20"/>
    </w:rPr>
  </w:style>
  <w:style w:type="paragraph" w:styleId="Ttulo3">
    <w:name w:val="heading 3"/>
    <w:basedOn w:val="Normal"/>
    <w:uiPriority w:val="1"/>
    <w:qFormat/>
    <w:pPr>
      <w:ind w:left="819"/>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spacing w:before="119"/>
      <w:ind w:left="536"/>
      <w:jc w:val="both"/>
    </w:pPr>
  </w:style>
  <w:style w:type="paragraph" w:customStyle="1" w:styleId="TableParagraph">
    <w:name w:val="Table Paragraph"/>
    <w:basedOn w:val="Normal"/>
    <w:uiPriority w:val="1"/>
    <w:qFormat/>
    <w:pPr>
      <w:spacing w:before="117"/>
      <w:jc w:val="center"/>
    </w:pPr>
  </w:style>
  <w:style w:type="paragraph" w:styleId="Cabealho">
    <w:name w:val="header"/>
    <w:basedOn w:val="Normal"/>
    <w:link w:val="CabealhoChar"/>
    <w:unhideWhenUsed/>
    <w:rsid w:val="00863341"/>
    <w:pPr>
      <w:tabs>
        <w:tab w:val="center" w:pos="4252"/>
        <w:tab w:val="right" w:pos="8504"/>
      </w:tabs>
    </w:pPr>
    <w:rPr>
      <w:rFonts w:ascii="Arial MT" w:eastAsia="Arial MT" w:hAnsi="Arial MT" w:cs="Arial MT"/>
    </w:rPr>
  </w:style>
  <w:style w:type="character" w:customStyle="1" w:styleId="CabealhoChar">
    <w:name w:val="Cabeçalho Char"/>
    <w:basedOn w:val="Fontepargpadro"/>
    <w:link w:val="Cabealho"/>
    <w:rsid w:val="00863341"/>
    <w:rPr>
      <w:rFonts w:ascii="Arial MT" w:eastAsia="Arial MT" w:hAnsi="Arial MT" w:cs="Arial MT"/>
      <w:lang w:val="pt-PT"/>
    </w:rPr>
  </w:style>
  <w:style w:type="paragraph" w:styleId="Rodap">
    <w:name w:val="footer"/>
    <w:basedOn w:val="Normal"/>
    <w:link w:val="RodapChar"/>
    <w:uiPriority w:val="99"/>
    <w:unhideWhenUsed/>
    <w:rsid w:val="00863341"/>
    <w:pPr>
      <w:tabs>
        <w:tab w:val="center" w:pos="4252"/>
        <w:tab w:val="right" w:pos="8504"/>
      </w:tabs>
    </w:pPr>
    <w:rPr>
      <w:rFonts w:ascii="Arial MT" w:eastAsia="Arial MT" w:hAnsi="Arial MT" w:cs="Arial MT"/>
    </w:rPr>
  </w:style>
  <w:style w:type="character" w:customStyle="1" w:styleId="RodapChar">
    <w:name w:val="Rodapé Char"/>
    <w:basedOn w:val="Fontepargpadro"/>
    <w:link w:val="Rodap"/>
    <w:uiPriority w:val="99"/>
    <w:rsid w:val="00863341"/>
    <w:rPr>
      <w:rFonts w:ascii="Arial MT" w:eastAsia="Arial MT" w:hAnsi="Arial MT" w:cs="Arial MT"/>
      <w:lang w:val="pt-PT"/>
    </w:rPr>
  </w:style>
  <w:style w:type="character" w:styleId="Hyperlink">
    <w:name w:val="Hyperlink"/>
    <w:basedOn w:val="Fontepargpadro"/>
    <w:uiPriority w:val="99"/>
    <w:unhideWhenUsed/>
    <w:rsid w:val="00863341"/>
    <w:rPr>
      <w:color w:val="0000FF" w:themeColor="hyperlink"/>
      <w:u w:val="single"/>
    </w:rPr>
  </w:style>
  <w:style w:type="paragraph" w:styleId="Textodebalo">
    <w:name w:val="Balloon Text"/>
    <w:basedOn w:val="Normal"/>
    <w:link w:val="TextodebaloChar"/>
    <w:uiPriority w:val="99"/>
    <w:unhideWhenUsed/>
    <w:rsid w:val="00863341"/>
    <w:rPr>
      <w:rFonts w:ascii="Tahoma" w:hAnsi="Tahoma" w:cs="Tahoma"/>
      <w:sz w:val="16"/>
      <w:szCs w:val="16"/>
    </w:rPr>
  </w:style>
  <w:style w:type="character" w:customStyle="1" w:styleId="TextodebaloChar">
    <w:name w:val="Texto de balão Char"/>
    <w:basedOn w:val="Fontepargpadro"/>
    <w:link w:val="Textodebalo"/>
    <w:uiPriority w:val="99"/>
    <w:rsid w:val="00863341"/>
    <w:rPr>
      <w:rFonts w:ascii="Tahoma" w:eastAsia="Arial" w:hAnsi="Tahoma" w:cs="Tahoma"/>
      <w:sz w:val="16"/>
      <w:szCs w:val="16"/>
      <w:lang w:val="pt-PT"/>
    </w:rPr>
  </w:style>
  <w:style w:type="table" w:styleId="Tabelacomgrade">
    <w:name w:val="Table Grid"/>
    <w:basedOn w:val="Tabelanormal"/>
    <w:uiPriority w:val="39"/>
    <w:rsid w:val="00D57E89"/>
    <w:pPr>
      <w:widowControl/>
      <w:autoSpaceDE/>
      <w:autoSpaceDN/>
    </w:pPr>
    <w:rPr>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3EA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C83EAF"/>
    <w:rPr>
      <w:b/>
      <w:bCs/>
    </w:rPr>
  </w:style>
  <w:style w:type="paragraph" w:styleId="Sumrio1">
    <w:name w:val="toc 1"/>
    <w:basedOn w:val="Normal"/>
    <w:uiPriority w:val="1"/>
    <w:qFormat/>
    <w:rsid w:val="00C83EAF"/>
    <w:pPr>
      <w:spacing w:before="101"/>
      <w:ind w:left="640" w:hanging="429"/>
    </w:pPr>
    <w:rPr>
      <w:rFonts w:ascii="Arial MT" w:eastAsia="Arial MT" w:hAnsi="Arial MT" w:cs="Arial MT"/>
      <w:sz w:val="20"/>
      <w:szCs w:val="20"/>
    </w:rPr>
  </w:style>
  <w:style w:type="paragraph" w:customStyle="1" w:styleId="Nivel01">
    <w:name w:val="Nivel 01"/>
    <w:basedOn w:val="Ttulo1"/>
    <w:next w:val="Normal"/>
    <w:qFormat/>
    <w:rsid w:val="00BD2409"/>
    <w:pPr>
      <w:keepNext/>
      <w:keepLines/>
      <w:widowControl/>
      <w:numPr>
        <w:numId w:val="23"/>
      </w:numPr>
      <w:tabs>
        <w:tab w:val="num" w:pos="360"/>
        <w:tab w:val="left" w:pos="567"/>
      </w:tabs>
      <w:autoSpaceDE/>
      <w:autoSpaceDN/>
      <w:spacing w:before="240"/>
      <w:ind w:left="0" w:right="0" w:firstLine="0"/>
      <w:jc w:val="both"/>
    </w:pPr>
    <w:rPr>
      <w:rFonts w:eastAsiaTheme="majorEastAsia"/>
      <w:sz w:val="20"/>
      <w:szCs w:val="20"/>
      <w:lang w:val="pt-BR" w:eastAsia="pt-BR"/>
    </w:rPr>
  </w:style>
  <w:style w:type="paragraph" w:customStyle="1" w:styleId="Nivel2">
    <w:name w:val="Nivel 2"/>
    <w:basedOn w:val="Normal"/>
    <w:link w:val="Nivel2Char"/>
    <w:qFormat/>
    <w:rsid w:val="00BD2409"/>
    <w:pPr>
      <w:widowControl/>
      <w:numPr>
        <w:ilvl w:val="1"/>
        <w:numId w:val="23"/>
      </w:numPr>
      <w:autoSpaceDE/>
      <w:autoSpaceDN/>
      <w:spacing w:before="120" w:after="120" w:line="276" w:lineRule="auto"/>
      <w:ind w:left="0" w:firstLine="0"/>
      <w:jc w:val="both"/>
    </w:pPr>
    <w:rPr>
      <w:rFonts w:eastAsiaTheme="minorEastAsia"/>
      <w:color w:val="000000"/>
      <w:sz w:val="20"/>
      <w:szCs w:val="20"/>
      <w:lang w:val="pt-BR" w:eastAsia="pt-BR"/>
    </w:rPr>
  </w:style>
  <w:style w:type="character" w:customStyle="1" w:styleId="Nivel3Char">
    <w:name w:val="Nivel 3 Char"/>
    <w:basedOn w:val="Fontepargpadro"/>
    <w:link w:val="Nivel3"/>
    <w:locked/>
    <w:rsid w:val="00BD2409"/>
    <w:rPr>
      <w:rFonts w:ascii="Arial" w:hAnsi="Arial" w:cs="Arial"/>
      <w:color w:val="000000"/>
      <w:lang w:eastAsia="pt-BR"/>
    </w:rPr>
  </w:style>
  <w:style w:type="paragraph" w:customStyle="1" w:styleId="Nivel3">
    <w:name w:val="Nivel 3"/>
    <w:basedOn w:val="Normal"/>
    <w:link w:val="Nivel3Char"/>
    <w:qFormat/>
    <w:rsid w:val="00BD2409"/>
    <w:pPr>
      <w:widowControl/>
      <w:numPr>
        <w:ilvl w:val="2"/>
        <w:numId w:val="23"/>
      </w:numPr>
      <w:autoSpaceDE/>
      <w:autoSpaceDN/>
      <w:spacing w:before="120" w:after="120" w:line="276" w:lineRule="auto"/>
      <w:ind w:left="284" w:firstLine="0"/>
      <w:jc w:val="both"/>
    </w:pPr>
    <w:rPr>
      <w:rFonts w:eastAsiaTheme="minorHAnsi"/>
      <w:color w:val="000000"/>
      <w:lang w:val="en-US" w:eastAsia="pt-BR"/>
    </w:rPr>
  </w:style>
  <w:style w:type="paragraph" w:customStyle="1" w:styleId="Nivel4">
    <w:name w:val="Nivel 4"/>
    <w:basedOn w:val="Nivel3"/>
    <w:link w:val="Nivel4Char"/>
    <w:qFormat/>
    <w:rsid w:val="00BD2409"/>
    <w:pPr>
      <w:numPr>
        <w:ilvl w:val="3"/>
      </w:numPr>
      <w:tabs>
        <w:tab w:val="num" w:pos="360"/>
      </w:tabs>
      <w:ind w:left="567" w:firstLine="0"/>
    </w:pPr>
    <w:rPr>
      <w:color w:val="auto"/>
    </w:rPr>
  </w:style>
  <w:style w:type="paragraph" w:customStyle="1" w:styleId="Nivel5">
    <w:name w:val="Nivel 5"/>
    <w:basedOn w:val="Nivel4"/>
    <w:qFormat/>
    <w:rsid w:val="00BD2409"/>
    <w:pPr>
      <w:numPr>
        <w:ilvl w:val="4"/>
      </w:numPr>
      <w:tabs>
        <w:tab w:val="num" w:pos="360"/>
      </w:tabs>
      <w:ind w:left="851" w:firstLine="0"/>
    </w:pPr>
  </w:style>
  <w:style w:type="character" w:customStyle="1" w:styleId="Nivel4Char">
    <w:name w:val="Nivel 4 Char"/>
    <w:basedOn w:val="Fontepargpadro"/>
    <w:link w:val="Nivel4"/>
    <w:locked/>
    <w:rsid w:val="00BD2409"/>
    <w:rPr>
      <w:rFonts w:ascii="Arial" w:hAnsi="Arial" w:cs="Arial"/>
      <w:lang w:eastAsia="pt-BR"/>
    </w:rPr>
  </w:style>
  <w:style w:type="character" w:customStyle="1" w:styleId="Nivel2Char">
    <w:name w:val="Nivel 2 Char"/>
    <w:basedOn w:val="Fontepargpadro"/>
    <w:link w:val="Nivel2"/>
    <w:locked/>
    <w:rsid w:val="00132764"/>
    <w:rPr>
      <w:rFonts w:ascii="Arial" w:eastAsiaTheme="minorEastAsia" w:hAnsi="Arial" w:cs="Arial"/>
      <w:color w:val="000000"/>
      <w:sz w:val="20"/>
      <w:szCs w:val="20"/>
      <w:lang w:val="pt-BR" w:eastAsia="pt-BR"/>
    </w:rPr>
  </w:style>
  <w:style w:type="paragraph" w:styleId="Textodecomentrio">
    <w:name w:val="annotation text"/>
    <w:basedOn w:val="Normal"/>
    <w:link w:val="TextodecomentrioChar"/>
    <w:uiPriority w:val="99"/>
    <w:unhideWhenUsed/>
    <w:qFormat/>
    <w:rsid w:val="00132764"/>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uiPriority w:val="99"/>
    <w:qFormat/>
    <w:rsid w:val="00132764"/>
    <w:rPr>
      <w:rFonts w:ascii="Ecofont_Spranq_eco_Sans" w:eastAsiaTheme="minorEastAsia" w:hAnsi="Ecofont_Spranq_eco_Sans" w:cs="Tahoma"/>
      <w:sz w:val="20"/>
      <w:szCs w:val="20"/>
      <w:lang w:val="pt-BR" w:eastAsia="pt-BR"/>
    </w:rPr>
  </w:style>
  <w:style w:type="character" w:styleId="Refdecomentrio">
    <w:name w:val="annotation reference"/>
    <w:basedOn w:val="Fontepargpadro"/>
    <w:unhideWhenUsed/>
    <w:qFormat/>
    <w:rsid w:val="00132764"/>
    <w:rPr>
      <w:sz w:val="16"/>
      <w:szCs w:val="16"/>
    </w:rPr>
  </w:style>
  <w:style w:type="character" w:customStyle="1" w:styleId="Nvel3-RChar">
    <w:name w:val="Nível 3-R Char"/>
    <w:basedOn w:val="Fontepargpadro"/>
    <w:link w:val="Nvel3-R"/>
    <w:locked/>
    <w:rsid w:val="0086303A"/>
    <w:rPr>
      <w:rFonts w:ascii="Arial" w:hAnsi="Arial" w:cs="Arial"/>
      <w:i/>
      <w:iCs/>
      <w:color w:val="FF0000"/>
      <w:lang w:eastAsia="pt-BR"/>
    </w:rPr>
  </w:style>
  <w:style w:type="paragraph" w:customStyle="1" w:styleId="Nvel3-R">
    <w:name w:val="Nível 3-R"/>
    <w:basedOn w:val="Nivel3"/>
    <w:link w:val="Nvel3-RChar"/>
    <w:qFormat/>
    <w:rsid w:val="0086303A"/>
    <w:pPr>
      <w:numPr>
        <w:numId w:val="1"/>
      </w:numPr>
      <w:ind w:left="284" w:firstLine="0"/>
    </w:pPr>
    <w:rPr>
      <w:i/>
      <w:iCs/>
      <w:color w:val="FF0000"/>
    </w:rPr>
  </w:style>
  <w:style w:type="character" w:customStyle="1" w:styleId="Nvel2-RedChar">
    <w:name w:val="Nível 2 -Red Char"/>
    <w:basedOn w:val="Fontepargpadro"/>
    <w:link w:val="Nvel2-Red"/>
    <w:locked/>
    <w:rsid w:val="00733AB0"/>
    <w:rPr>
      <w:rFonts w:ascii="Arial" w:hAnsi="Arial" w:cs="Arial"/>
      <w:i/>
      <w:iCs/>
      <w:color w:val="FF0000"/>
      <w:lang w:eastAsia="pt-BR"/>
    </w:rPr>
  </w:style>
  <w:style w:type="paragraph" w:customStyle="1" w:styleId="Nvel2-Red">
    <w:name w:val="Nível 2 -Red"/>
    <w:basedOn w:val="Nivel2"/>
    <w:link w:val="Nvel2-RedChar"/>
    <w:qFormat/>
    <w:rsid w:val="00733AB0"/>
    <w:pPr>
      <w:numPr>
        <w:numId w:val="1"/>
      </w:numPr>
      <w:ind w:left="0" w:firstLine="0"/>
    </w:pPr>
    <w:rPr>
      <w:rFonts w:eastAsiaTheme="minorHAnsi"/>
      <w:i/>
      <w:iCs/>
      <w:color w:val="FF0000"/>
      <w:sz w:val="22"/>
      <w:szCs w:val="22"/>
      <w:lang w:val="en-US"/>
    </w:rPr>
  </w:style>
  <w:style w:type="numbering" w:customStyle="1" w:styleId="Estilo2">
    <w:name w:val="Estilo2"/>
    <w:uiPriority w:val="99"/>
    <w:rsid w:val="00A85ED5"/>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61953">
      <w:bodyDiv w:val="1"/>
      <w:marLeft w:val="0"/>
      <w:marRight w:val="0"/>
      <w:marTop w:val="0"/>
      <w:marBottom w:val="0"/>
      <w:divBdr>
        <w:top w:val="none" w:sz="0" w:space="0" w:color="auto"/>
        <w:left w:val="none" w:sz="0" w:space="0" w:color="auto"/>
        <w:bottom w:val="none" w:sz="0" w:space="0" w:color="auto"/>
        <w:right w:val="none" w:sz="0" w:space="0" w:color="auto"/>
      </w:divBdr>
    </w:div>
    <w:div w:id="256525783">
      <w:bodyDiv w:val="1"/>
      <w:marLeft w:val="0"/>
      <w:marRight w:val="0"/>
      <w:marTop w:val="0"/>
      <w:marBottom w:val="0"/>
      <w:divBdr>
        <w:top w:val="none" w:sz="0" w:space="0" w:color="auto"/>
        <w:left w:val="none" w:sz="0" w:space="0" w:color="auto"/>
        <w:bottom w:val="none" w:sz="0" w:space="0" w:color="auto"/>
        <w:right w:val="none" w:sz="0" w:space="0" w:color="auto"/>
      </w:divBdr>
    </w:div>
    <w:div w:id="346371579">
      <w:bodyDiv w:val="1"/>
      <w:marLeft w:val="0"/>
      <w:marRight w:val="0"/>
      <w:marTop w:val="0"/>
      <w:marBottom w:val="0"/>
      <w:divBdr>
        <w:top w:val="none" w:sz="0" w:space="0" w:color="auto"/>
        <w:left w:val="none" w:sz="0" w:space="0" w:color="auto"/>
        <w:bottom w:val="none" w:sz="0" w:space="0" w:color="auto"/>
        <w:right w:val="none" w:sz="0" w:space="0" w:color="auto"/>
      </w:divBdr>
    </w:div>
    <w:div w:id="584656084">
      <w:bodyDiv w:val="1"/>
      <w:marLeft w:val="0"/>
      <w:marRight w:val="0"/>
      <w:marTop w:val="0"/>
      <w:marBottom w:val="0"/>
      <w:divBdr>
        <w:top w:val="none" w:sz="0" w:space="0" w:color="auto"/>
        <w:left w:val="none" w:sz="0" w:space="0" w:color="auto"/>
        <w:bottom w:val="none" w:sz="0" w:space="0" w:color="auto"/>
        <w:right w:val="none" w:sz="0" w:space="0" w:color="auto"/>
      </w:divBdr>
    </w:div>
    <w:div w:id="693266105">
      <w:bodyDiv w:val="1"/>
      <w:marLeft w:val="0"/>
      <w:marRight w:val="0"/>
      <w:marTop w:val="0"/>
      <w:marBottom w:val="0"/>
      <w:divBdr>
        <w:top w:val="none" w:sz="0" w:space="0" w:color="auto"/>
        <w:left w:val="none" w:sz="0" w:space="0" w:color="auto"/>
        <w:bottom w:val="none" w:sz="0" w:space="0" w:color="auto"/>
        <w:right w:val="none" w:sz="0" w:space="0" w:color="auto"/>
      </w:divBdr>
    </w:div>
    <w:div w:id="706953935">
      <w:bodyDiv w:val="1"/>
      <w:marLeft w:val="0"/>
      <w:marRight w:val="0"/>
      <w:marTop w:val="0"/>
      <w:marBottom w:val="0"/>
      <w:divBdr>
        <w:top w:val="none" w:sz="0" w:space="0" w:color="auto"/>
        <w:left w:val="none" w:sz="0" w:space="0" w:color="auto"/>
        <w:bottom w:val="none" w:sz="0" w:space="0" w:color="auto"/>
        <w:right w:val="none" w:sz="0" w:space="0" w:color="auto"/>
      </w:divBdr>
    </w:div>
    <w:div w:id="753740678">
      <w:bodyDiv w:val="1"/>
      <w:marLeft w:val="0"/>
      <w:marRight w:val="0"/>
      <w:marTop w:val="0"/>
      <w:marBottom w:val="0"/>
      <w:divBdr>
        <w:top w:val="none" w:sz="0" w:space="0" w:color="auto"/>
        <w:left w:val="none" w:sz="0" w:space="0" w:color="auto"/>
        <w:bottom w:val="none" w:sz="0" w:space="0" w:color="auto"/>
        <w:right w:val="none" w:sz="0" w:space="0" w:color="auto"/>
      </w:divBdr>
    </w:div>
    <w:div w:id="815101952">
      <w:bodyDiv w:val="1"/>
      <w:marLeft w:val="0"/>
      <w:marRight w:val="0"/>
      <w:marTop w:val="0"/>
      <w:marBottom w:val="0"/>
      <w:divBdr>
        <w:top w:val="none" w:sz="0" w:space="0" w:color="auto"/>
        <w:left w:val="none" w:sz="0" w:space="0" w:color="auto"/>
        <w:bottom w:val="none" w:sz="0" w:space="0" w:color="auto"/>
        <w:right w:val="none" w:sz="0" w:space="0" w:color="auto"/>
      </w:divBdr>
    </w:div>
    <w:div w:id="906115284">
      <w:bodyDiv w:val="1"/>
      <w:marLeft w:val="0"/>
      <w:marRight w:val="0"/>
      <w:marTop w:val="0"/>
      <w:marBottom w:val="0"/>
      <w:divBdr>
        <w:top w:val="none" w:sz="0" w:space="0" w:color="auto"/>
        <w:left w:val="none" w:sz="0" w:space="0" w:color="auto"/>
        <w:bottom w:val="none" w:sz="0" w:space="0" w:color="auto"/>
        <w:right w:val="none" w:sz="0" w:space="0" w:color="auto"/>
      </w:divBdr>
    </w:div>
    <w:div w:id="989941686">
      <w:bodyDiv w:val="1"/>
      <w:marLeft w:val="0"/>
      <w:marRight w:val="0"/>
      <w:marTop w:val="0"/>
      <w:marBottom w:val="0"/>
      <w:divBdr>
        <w:top w:val="none" w:sz="0" w:space="0" w:color="auto"/>
        <w:left w:val="none" w:sz="0" w:space="0" w:color="auto"/>
        <w:bottom w:val="none" w:sz="0" w:space="0" w:color="auto"/>
        <w:right w:val="none" w:sz="0" w:space="0" w:color="auto"/>
      </w:divBdr>
    </w:div>
    <w:div w:id="1091465142">
      <w:bodyDiv w:val="1"/>
      <w:marLeft w:val="0"/>
      <w:marRight w:val="0"/>
      <w:marTop w:val="0"/>
      <w:marBottom w:val="0"/>
      <w:divBdr>
        <w:top w:val="none" w:sz="0" w:space="0" w:color="auto"/>
        <w:left w:val="none" w:sz="0" w:space="0" w:color="auto"/>
        <w:bottom w:val="none" w:sz="0" w:space="0" w:color="auto"/>
        <w:right w:val="none" w:sz="0" w:space="0" w:color="auto"/>
      </w:divBdr>
    </w:div>
    <w:div w:id="1125581434">
      <w:bodyDiv w:val="1"/>
      <w:marLeft w:val="0"/>
      <w:marRight w:val="0"/>
      <w:marTop w:val="0"/>
      <w:marBottom w:val="0"/>
      <w:divBdr>
        <w:top w:val="none" w:sz="0" w:space="0" w:color="auto"/>
        <w:left w:val="none" w:sz="0" w:space="0" w:color="auto"/>
        <w:bottom w:val="none" w:sz="0" w:space="0" w:color="auto"/>
        <w:right w:val="none" w:sz="0" w:space="0" w:color="auto"/>
      </w:divBdr>
    </w:div>
    <w:div w:id="1131291107">
      <w:bodyDiv w:val="1"/>
      <w:marLeft w:val="0"/>
      <w:marRight w:val="0"/>
      <w:marTop w:val="0"/>
      <w:marBottom w:val="0"/>
      <w:divBdr>
        <w:top w:val="none" w:sz="0" w:space="0" w:color="auto"/>
        <w:left w:val="none" w:sz="0" w:space="0" w:color="auto"/>
        <w:bottom w:val="none" w:sz="0" w:space="0" w:color="auto"/>
        <w:right w:val="none" w:sz="0" w:space="0" w:color="auto"/>
      </w:divBdr>
    </w:div>
    <w:div w:id="1204054333">
      <w:bodyDiv w:val="1"/>
      <w:marLeft w:val="0"/>
      <w:marRight w:val="0"/>
      <w:marTop w:val="0"/>
      <w:marBottom w:val="0"/>
      <w:divBdr>
        <w:top w:val="none" w:sz="0" w:space="0" w:color="auto"/>
        <w:left w:val="none" w:sz="0" w:space="0" w:color="auto"/>
        <w:bottom w:val="none" w:sz="0" w:space="0" w:color="auto"/>
        <w:right w:val="none" w:sz="0" w:space="0" w:color="auto"/>
      </w:divBdr>
    </w:div>
    <w:div w:id="1246065078">
      <w:bodyDiv w:val="1"/>
      <w:marLeft w:val="0"/>
      <w:marRight w:val="0"/>
      <w:marTop w:val="0"/>
      <w:marBottom w:val="0"/>
      <w:divBdr>
        <w:top w:val="none" w:sz="0" w:space="0" w:color="auto"/>
        <w:left w:val="none" w:sz="0" w:space="0" w:color="auto"/>
        <w:bottom w:val="none" w:sz="0" w:space="0" w:color="auto"/>
        <w:right w:val="none" w:sz="0" w:space="0" w:color="auto"/>
      </w:divBdr>
    </w:div>
    <w:div w:id="1364860812">
      <w:bodyDiv w:val="1"/>
      <w:marLeft w:val="0"/>
      <w:marRight w:val="0"/>
      <w:marTop w:val="0"/>
      <w:marBottom w:val="0"/>
      <w:divBdr>
        <w:top w:val="none" w:sz="0" w:space="0" w:color="auto"/>
        <w:left w:val="none" w:sz="0" w:space="0" w:color="auto"/>
        <w:bottom w:val="none" w:sz="0" w:space="0" w:color="auto"/>
        <w:right w:val="none" w:sz="0" w:space="0" w:color="auto"/>
      </w:divBdr>
    </w:div>
    <w:div w:id="1451046964">
      <w:bodyDiv w:val="1"/>
      <w:marLeft w:val="0"/>
      <w:marRight w:val="0"/>
      <w:marTop w:val="0"/>
      <w:marBottom w:val="0"/>
      <w:divBdr>
        <w:top w:val="none" w:sz="0" w:space="0" w:color="auto"/>
        <w:left w:val="none" w:sz="0" w:space="0" w:color="auto"/>
        <w:bottom w:val="none" w:sz="0" w:space="0" w:color="auto"/>
        <w:right w:val="none" w:sz="0" w:space="0" w:color="auto"/>
      </w:divBdr>
    </w:div>
    <w:div w:id="1556890566">
      <w:bodyDiv w:val="1"/>
      <w:marLeft w:val="0"/>
      <w:marRight w:val="0"/>
      <w:marTop w:val="0"/>
      <w:marBottom w:val="0"/>
      <w:divBdr>
        <w:top w:val="none" w:sz="0" w:space="0" w:color="auto"/>
        <w:left w:val="none" w:sz="0" w:space="0" w:color="auto"/>
        <w:bottom w:val="none" w:sz="0" w:space="0" w:color="auto"/>
        <w:right w:val="none" w:sz="0" w:space="0" w:color="auto"/>
      </w:divBdr>
    </w:div>
    <w:div w:id="1568028446">
      <w:bodyDiv w:val="1"/>
      <w:marLeft w:val="0"/>
      <w:marRight w:val="0"/>
      <w:marTop w:val="0"/>
      <w:marBottom w:val="0"/>
      <w:divBdr>
        <w:top w:val="none" w:sz="0" w:space="0" w:color="auto"/>
        <w:left w:val="none" w:sz="0" w:space="0" w:color="auto"/>
        <w:bottom w:val="none" w:sz="0" w:space="0" w:color="auto"/>
        <w:right w:val="none" w:sz="0" w:space="0" w:color="auto"/>
      </w:divBdr>
    </w:div>
    <w:div w:id="1685981687">
      <w:bodyDiv w:val="1"/>
      <w:marLeft w:val="0"/>
      <w:marRight w:val="0"/>
      <w:marTop w:val="0"/>
      <w:marBottom w:val="0"/>
      <w:divBdr>
        <w:top w:val="none" w:sz="0" w:space="0" w:color="auto"/>
        <w:left w:val="none" w:sz="0" w:space="0" w:color="auto"/>
        <w:bottom w:val="none" w:sz="0" w:space="0" w:color="auto"/>
        <w:right w:val="none" w:sz="0" w:space="0" w:color="auto"/>
      </w:divBdr>
    </w:div>
    <w:div w:id="1848060092">
      <w:bodyDiv w:val="1"/>
      <w:marLeft w:val="0"/>
      <w:marRight w:val="0"/>
      <w:marTop w:val="0"/>
      <w:marBottom w:val="0"/>
      <w:divBdr>
        <w:top w:val="none" w:sz="0" w:space="0" w:color="auto"/>
        <w:left w:val="none" w:sz="0" w:space="0" w:color="auto"/>
        <w:bottom w:val="none" w:sz="0" w:space="0" w:color="auto"/>
        <w:right w:val="none" w:sz="0" w:space="0" w:color="auto"/>
      </w:divBdr>
    </w:div>
    <w:div w:id="20227758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planalto.gov.br/ccivil_03/_ato2019-2022/2021/lei/l14133.htm%2061/72" TargetMode="External"/><Relationship Id="rId4" Type="http://schemas.openxmlformats.org/officeDocument/2006/relationships/settings" Target="settings.xml"/><Relationship Id="rId9" Type="http://schemas.openxmlformats.org/officeDocument/2006/relationships/hyperlink" Target="https://www.planalto.gov.br/ccivil_03/_ato2019-2022/2021/lei/l14133.htm%2060/7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1912</Words>
  <Characters>10327</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PDF 057.00094718/2024-61</vt:lpstr>
    </vt:vector>
  </TitlesOfParts>
  <Company/>
  <LinksUpToDate>false</LinksUpToDate>
  <CharactersWithSpaces>12215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PDF 057.00094718/2024-61</dc:title>
  <dc:creator>Fernanda Caldas Fagundes</dc:creator>
  <cp:lastModifiedBy>CLAUDIA LOPES MARTINES</cp:lastModifiedBy>
  <cp:revision>3</cp:revision>
  <cp:lastPrinted>2025-06-04T17:58:00Z</cp:lastPrinted>
  <dcterms:created xsi:type="dcterms:W3CDTF">2025-06-04T17:40:00Z</dcterms:created>
  <dcterms:modified xsi:type="dcterms:W3CDTF">2025-06-04T17:59:00Z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2024-07-16T00:00:00Z</vt:filetime>
  </property>
  <property fmtid="{D5CDD505-2E9C-101B-9397-08002B2CF9AE}" pid="3" name="Creator">
    <vt:lpwstr>PDFsam Basic v5.1.3</vt:lpwstr>
  </property>
  <property fmtid="{D5CDD505-2E9C-101B-9397-08002B2CF9AE}" pid="4" name="LastSaved">
    <vt:filetime>2024-07-25T00:00:00Z</vt:filetime>
  </property>
  <property fmtid="{D5CDD505-2E9C-101B-9397-08002B2CF9AE}" pid="5" name="Producer">
    <vt:lpwstr>SAMBox 3.0.3</vt:lpwstr>
  </property>
</Properties>
</file>